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10321" w14:textId="27857EC5" w:rsidR="003154E2" w:rsidRPr="00B344A2" w:rsidRDefault="003154E2" w:rsidP="003154E2">
      <w:pPr>
        <w:autoSpaceDE w:val="0"/>
        <w:autoSpaceDN w:val="0"/>
        <w:adjustRightInd w:val="0"/>
        <w:spacing w:after="200" w:line="276" w:lineRule="auto"/>
        <w:jc w:val="center"/>
        <w:rPr>
          <w:rFonts w:ascii="Times-Bold" w:hAnsi="Times-Bold" w:cs="Times-Bold"/>
          <w:b/>
          <w:bCs/>
          <w:color w:val="000000"/>
          <w:sz w:val="28"/>
          <w:szCs w:val="28"/>
        </w:rPr>
      </w:pPr>
      <w:r w:rsidRPr="003D5507">
        <w:rPr>
          <w:rFonts w:cs="Arial"/>
          <w:b/>
          <w:bCs/>
          <w:color w:val="000000"/>
          <w:sz w:val="24"/>
        </w:rPr>
        <w:t>ALLEGATO</w:t>
      </w:r>
      <w:r>
        <w:rPr>
          <w:rFonts w:ascii="Times-Bold" w:hAnsi="Times-Bold" w:cs="Times-Bold"/>
          <w:b/>
          <w:bCs/>
          <w:color w:val="000000"/>
          <w:sz w:val="28"/>
          <w:szCs w:val="28"/>
        </w:rPr>
        <w:t xml:space="preserve"> </w:t>
      </w:r>
      <w:r>
        <w:rPr>
          <w:rFonts w:cs="Arial"/>
          <w:b/>
          <w:bCs/>
          <w:color w:val="000000"/>
          <w:sz w:val="24"/>
        </w:rPr>
        <w:t>2</w:t>
      </w:r>
      <w:r w:rsidRPr="003D5507">
        <w:rPr>
          <w:rFonts w:cs="Arial"/>
          <w:b/>
          <w:bCs/>
          <w:color w:val="000000"/>
          <w:sz w:val="24"/>
        </w:rPr>
        <w:t xml:space="preserve"> POS </w:t>
      </w:r>
      <w:r>
        <w:rPr>
          <w:rFonts w:cs="Arial"/>
          <w:b/>
          <w:bCs/>
          <w:color w:val="000000"/>
          <w:sz w:val="24"/>
        </w:rPr>
        <w:t>C</w:t>
      </w:r>
      <w:r w:rsidRPr="003D5507">
        <w:rPr>
          <w:rFonts w:cs="Arial"/>
          <w:b/>
          <w:bCs/>
          <w:color w:val="000000"/>
          <w:sz w:val="24"/>
        </w:rPr>
        <w:t>.1</w:t>
      </w:r>
      <w:r>
        <w:rPr>
          <w:rFonts w:cs="Arial"/>
          <w:b/>
          <w:bCs/>
          <w:color w:val="000000"/>
          <w:sz w:val="24"/>
        </w:rPr>
        <w:t>.b</w:t>
      </w:r>
    </w:p>
    <w:p w14:paraId="2EDFCC69" w14:textId="4E031219" w:rsidR="00BF3967" w:rsidRPr="003154E2" w:rsidRDefault="00632320" w:rsidP="003154E2">
      <w:pPr>
        <w:autoSpaceDE w:val="0"/>
        <w:autoSpaceDN w:val="0"/>
        <w:adjustRightInd w:val="0"/>
        <w:spacing w:after="200" w:line="276" w:lineRule="auto"/>
        <w:jc w:val="center"/>
        <w:rPr>
          <w:b/>
          <w:color w:val="2C5BAF"/>
          <w:sz w:val="24"/>
        </w:rPr>
      </w:pPr>
      <w:r>
        <w:rPr>
          <w:b/>
          <w:color w:val="2C5BAF"/>
          <w:sz w:val="24"/>
        </w:rPr>
        <w:t>Schema di</w:t>
      </w:r>
      <w:r w:rsidR="00BF3967" w:rsidRPr="003154E2">
        <w:rPr>
          <w:b/>
          <w:color w:val="2C5BAF"/>
          <w:sz w:val="24"/>
        </w:rPr>
        <w:t xml:space="preserve"> Disciplinare </w:t>
      </w:r>
      <w:r w:rsidR="003154E2" w:rsidRPr="00470094">
        <w:rPr>
          <w:b/>
          <w:color w:val="2C5BAF"/>
          <w:sz w:val="24"/>
        </w:rPr>
        <w:t>(Opere Pubbliche e acquisizione di beni e servizi)</w:t>
      </w:r>
    </w:p>
    <w:p w14:paraId="5AB1B2F5" w14:textId="39DA347D" w:rsidR="00BF3967" w:rsidRPr="00BF3967" w:rsidRDefault="00BF3967" w:rsidP="000C1058">
      <w:pPr>
        <w:autoSpaceDE w:val="0"/>
        <w:autoSpaceDN w:val="0"/>
        <w:adjustRightInd w:val="0"/>
        <w:spacing w:before="360" w:after="120" w:line="276" w:lineRule="auto"/>
        <w:rPr>
          <w:rFonts w:cs="Arial"/>
          <w:color w:val="000000"/>
          <w:sz w:val="20"/>
          <w:szCs w:val="20"/>
        </w:rPr>
      </w:pPr>
      <w:r w:rsidRPr="00BF3967">
        <w:rPr>
          <w:rFonts w:cs="Arial"/>
          <w:color w:val="000000"/>
          <w:sz w:val="20"/>
          <w:szCs w:val="20"/>
        </w:rPr>
        <w:t>Il Disciplinare regolante i rapporti tra Regione Puglia e Beneficiario contiene, in via prioritaria, le seguenti informazioni</w:t>
      </w:r>
      <w:r w:rsidR="003154E2">
        <w:rPr>
          <w:rFonts w:cs="Arial"/>
          <w:color w:val="000000"/>
          <w:sz w:val="20"/>
          <w:szCs w:val="20"/>
        </w:rPr>
        <w:t>:</w:t>
      </w:r>
    </w:p>
    <w:p w14:paraId="6E2B4089"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3154E2">
        <w:rPr>
          <w:rFonts w:eastAsia="Calibri" w:cs="Arial"/>
          <w:color w:val="000000"/>
          <w:sz w:val="20"/>
          <w:szCs w:val="20"/>
          <w:lang w:eastAsia="en-US"/>
        </w:rPr>
        <w:t>Generalizzazione</w:t>
      </w:r>
      <w:r w:rsidRPr="00BF3967">
        <w:rPr>
          <w:rFonts w:cs="Arial"/>
          <w:color w:val="000000"/>
          <w:sz w:val="20"/>
          <w:szCs w:val="20"/>
        </w:rPr>
        <w:t xml:space="preserve"> delle Parti sottoscrittrici il Disciplinare.</w:t>
      </w:r>
    </w:p>
    <w:p w14:paraId="0C57B851"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3154E2">
        <w:rPr>
          <w:rFonts w:eastAsia="Calibri" w:cs="Arial"/>
          <w:color w:val="000000"/>
          <w:sz w:val="20"/>
          <w:szCs w:val="20"/>
          <w:lang w:eastAsia="en-US"/>
        </w:rPr>
        <w:t>Principali</w:t>
      </w:r>
      <w:r w:rsidRPr="00BF3967">
        <w:rPr>
          <w:rFonts w:cs="Arial"/>
          <w:color w:val="000000"/>
          <w:sz w:val="20"/>
          <w:szCs w:val="20"/>
        </w:rPr>
        <w:t xml:space="preserve"> Atti regionali di riferimento per l’operazione ammessa a finanziamento (ad esempio Deliberazione di Giunta Regionale con cui si è proceduto alla programmazione delle risorse e alla definizione degli indirizzi per la selezione </w:t>
      </w:r>
      <w:r w:rsidRPr="00BF3967">
        <w:rPr>
          <w:rFonts w:cs="Arial"/>
          <w:iCs/>
          <w:color w:val="000000"/>
          <w:sz w:val="20"/>
          <w:szCs w:val="20"/>
        </w:rPr>
        <w:t>delle proposte progettuali; A.D. di adozione dell’Avviso pubblico; A.D. di ammissione a finanziamento della proposta progettuale).</w:t>
      </w:r>
    </w:p>
    <w:p w14:paraId="1C46A84F"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iCs/>
          <w:color w:val="000000"/>
          <w:sz w:val="20"/>
          <w:szCs w:val="20"/>
        </w:rPr>
      </w:pPr>
      <w:r w:rsidRPr="003154E2">
        <w:rPr>
          <w:rFonts w:eastAsia="Calibri" w:cs="Arial"/>
          <w:color w:val="000000"/>
          <w:sz w:val="20"/>
          <w:szCs w:val="20"/>
          <w:lang w:eastAsia="en-US"/>
        </w:rPr>
        <w:t>Oggetto</w:t>
      </w:r>
      <w:r w:rsidRPr="00BF3967">
        <w:rPr>
          <w:rFonts w:cs="Arial"/>
          <w:iCs/>
          <w:color w:val="000000"/>
          <w:sz w:val="20"/>
          <w:szCs w:val="20"/>
        </w:rPr>
        <w:t xml:space="preserve"> del disciplinare.</w:t>
      </w:r>
    </w:p>
    <w:p w14:paraId="5DB3B0F8" w14:textId="29164841"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iCs/>
          <w:color w:val="000000"/>
          <w:sz w:val="20"/>
          <w:szCs w:val="20"/>
        </w:rPr>
      </w:pPr>
      <w:r w:rsidRPr="00BF3967">
        <w:rPr>
          <w:rFonts w:cs="Arial"/>
          <w:iCs/>
          <w:color w:val="000000"/>
          <w:sz w:val="20"/>
          <w:szCs w:val="20"/>
        </w:rPr>
        <w:t xml:space="preserve">Entità </w:t>
      </w:r>
      <w:r w:rsidRPr="003154E2">
        <w:rPr>
          <w:rFonts w:eastAsia="Calibri" w:cs="Arial"/>
          <w:color w:val="000000"/>
          <w:sz w:val="20"/>
          <w:szCs w:val="20"/>
          <w:lang w:eastAsia="en-US"/>
        </w:rPr>
        <w:t>del</w:t>
      </w:r>
      <w:r w:rsidRPr="00BF3967">
        <w:rPr>
          <w:rFonts w:cs="Arial"/>
          <w:iCs/>
          <w:color w:val="000000"/>
          <w:sz w:val="20"/>
          <w:szCs w:val="20"/>
        </w:rPr>
        <w:t xml:space="preserve"> contributo con precipua indicazione concernente l’importo massimo a disposizione del Beneficiario per la realizzazione dell’operazione</w:t>
      </w:r>
      <w:r w:rsidR="003154E2">
        <w:rPr>
          <w:rFonts w:cs="Arial"/>
          <w:iCs/>
          <w:color w:val="000000"/>
          <w:sz w:val="20"/>
          <w:szCs w:val="20"/>
        </w:rPr>
        <w:t>.</w:t>
      </w:r>
      <w:r w:rsidRPr="00BF3967">
        <w:rPr>
          <w:rFonts w:cs="Arial"/>
          <w:iCs/>
          <w:color w:val="000000"/>
          <w:sz w:val="20"/>
          <w:szCs w:val="20"/>
        </w:rPr>
        <w:t xml:space="preserve"> </w:t>
      </w:r>
    </w:p>
    <w:p w14:paraId="519904DE"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iCs/>
          <w:color w:val="000000"/>
          <w:sz w:val="20"/>
          <w:szCs w:val="20"/>
        </w:rPr>
      </w:pPr>
      <w:r w:rsidRPr="003154E2">
        <w:rPr>
          <w:rFonts w:eastAsia="Calibri" w:cs="Arial"/>
          <w:color w:val="000000"/>
          <w:sz w:val="20"/>
          <w:szCs w:val="20"/>
          <w:lang w:eastAsia="en-US"/>
        </w:rPr>
        <w:t>Regolamentazione</w:t>
      </w:r>
      <w:r w:rsidRPr="00BF3967">
        <w:rPr>
          <w:rFonts w:cs="Arial"/>
          <w:iCs/>
          <w:color w:val="000000"/>
          <w:sz w:val="20"/>
          <w:szCs w:val="20"/>
        </w:rPr>
        <w:t xml:space="preserve"> </w:t>
      </w:r>
      <w:r w:rsidRPr="00BF3967">
        <w:rPr>
          <w:rFonts w:cs="Arial"/>
          <w:color w:val="000000"/>
          <w:sz w:val="20"/>
          <w:szCs w:val="20"/>
        </w:rPr>
        <w:t>della specifica destinazione/utilizzo delle economie conseguite ad esito delle procedure di appalto</w:t>
      </w:r>
      <w:r w:rsidRPr="00BF3967">
        <w:rPr>
          <w:rFonts w:cs="Arial"/>
          <w:iCs/>
          <w:color w:val="000000"/>
          <w:sz w:val="20"/>
          <w:szCs w:val="20"/>
        </w:rPr>
        <w:t>.</w:t>
      </w:r>
    </w:p>
    <w:p w14:paraId="765C8C44" w14:textId="4D027E53"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iCs/>
          <w:color w:val="000000"/>
          <w:sz w:val="20"/>
          <w:szCs w:val="20"/>
        </w:rPr>
      </w:pPr>
      <w:r w:rsidRPr="00BF3967">
        <w:rPr>
          <w:rFonts w:cs="Arial"/>
          <w:iCs/>
          <w:color w:val="000000"/>
          <w:sz w:val="20"/>
          <w:szCs w:val="20"/>
        </w:rPr>
        <w:t>Laddove pertinente</w:t>
      </w:r>
      <w:r w:rsidR="003154E2">
        <w:rPr>
          <w:rFonts w:cs="Arial"/>
          <w:iCs/>
          <w:color w:val="000000"/>
          <w:sz w:val="20"/>
          <w:szCs w:val="20"/>
        </w:rPr>
        <w:t>,</w:t>
      </w:r>
      <w:r w:rsidRPr="00BF3967">
        <w:rPr>
          <w:rFonts w:cs="Arial"/>
          <w:iCs/>
          <w:color w:val="000000"/>
          <w:sz w:val="20"/>
          <w:szCs w:val="20"/>
        </w:rPr>
        <w:t xml:space="preserve"> indicazione concernente il rapporto tra contributo pubblico concesso ed eventuali risorse aggiuntive destinate alla realizzazione dell’operazione nelle attività rendicontative; specificazione relativa </w:t>
      </w:r>
      <w:r w:rsidR="003154E2">
        <w:rPr>
          <w:rFonts w:cs="Arial"/>
          <w:iCs/>
          <w:color w:val="000000"/>
          <w:sz w:val="20"/>
          <w:szCs w:val="20"/>
        </w:rPr>
        <w:t>a</w:t>
      </w:r>
      <w:r w:rsidRPr="00BF3967">
        <w:rPr>
          <w:rFonts w:cs="Arial"/>
          <w:iCs/>
          <w:color w:val="000000"/>
          <w:sz w:val="20"/>
          <w:szCs w:val="20"/>
        </w:rPr>
        <w:t>l mantenimento del rapporto contributo pubblico/contributo privato nella definizione del quadro economico post gara.</w:t>
      </w:r>
      <w:r w:rsidRPr="00BF3967">
        <w:rPr>
          <w:rFonts w:cs="Arial"/>
          <w:b/>
          <w:bCs/>
          <w:color w:val="000000"/>
          <w:sz w:val="20"/>
          <w:szCs w:val="20"/>
        </w:rPr>
        <w:t xml:space="preserve"> </w:t>
      </w:r>
    </w:p>
    <w:p w14:paraId="577E01D1"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iCs/>
          <w:color w:val="000000"/>
          <w:sz w:val="20"/>
          <w:szCs w:val="20"/>
        </w:rPr>
      </w:pPr>
      <w:r w:rsidRPr="00BF3967">
        <w:rPr>
          <w:rFonts w:cs="Arial"/>
          <w:iCs/>
          <w:color w:val="000000"/>
          <w:sz w:val="20"/>
          <w:szCs w:val="20"/>
        </w:rPr>
        <w:t>Obblighi del Beneficiario.</w:t>
      </w:r>
    </w:p>
    <w:p w14:paraId="1818852C"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3154E2">
        <w:rPr>
          <w:rFonts w:cs="Arial"/>
          <w:iCs/>
          <w:color w:val="000000"/>
          <w:sz w:val="20"/>
          <w:szCs w:val="20"/>
        </w:rPr>
        <w:t>Cronoprogramma</w:t>
      </w:r>
      <w:r w:rsidRPr="00BF3967">
        <w:rPr>
          <w:rFonts w:cs="Arial"/>
          <w:color w:val="000000"/>
          <w:sz w:val="20"/>
          <w:szCs w:val="20"/>
        </w:rPr>
        <w:t xml:space="preserve"> procedurale dell’operazione.</w:t>
      </w:r>
    </w:p>
    <w:p w14:paraId="0F18C804"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BF3967">
        <w:rPr>
          <w:rFonts w:cs="Arial"/>
          <w:color w:val="000000"/>
          <w:sz w:val="20"/>
          <w:szCs w:val="20"/>
        </w:rPr>
        <w:t xml:space="preserve">Indicazione </w:t>
      </w:r>
      <w:r w:rsidRPr="003154E2">
        <w:rPr>
          <w:rFonts w:cs="Arial"/>
          <w:iCs/>
          <w:color w:val="000000"/>
          <w:sz w:val="20"/>
          <w:szCs w:val="20"/>
        </w:rPr>
        <w:t>delle</w:t>
      </w:r>
      <w:r w:rsidRPr="00BF3967">
        <w:rPr>
          <w:rFonts w:cs="Arial"/>
          <w:color w:val="000000"/>
          <w:sz w:val="20"/>
          <w:szCs w:val="20"/>
        </w:rPr>
        <w:t xml:space="preserve"> spese ammissibili.</w:t>
      </w:r>
    </w:p>
    <w:p w14:paraId="44BDFDC5"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3154E2">
        <w:rPr>
          <w:rFonts w:cs="Arial"/>
          <w:iCs/>
          <w:color w:val="000000"/>
          <w:sz w:val="20"/>
          <w:szCs w:val="20"/>
        </w:rPr>
        <w:t>Modalità</w:t>
      </w:r>
      <w:r w:rsidRPr="00BF3967">
        <w:rPr>
          <w:rFonts w:cs="Arial"/>
          <w:color w:val="000000"/>
          <w:sz w:val="20"/>
          <w:szCs w:val="20"/>
        </w:rPr>
        <w:t xml:space="preserve"> e termini di erogazione e rendicontazione del contributo finanziario concesso.</w:t>
      </w:r>
    </w:p>
    <w:p w14:paraId="47BD50DF"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3154E2">
        <w:rPr>
          <w:rFonts w:cs="Arial"/>
          <w:iCs/>
          <w:color w:val="000000"/>
          <w:sz w:val="20"/>
          <w:szCs w:val="20"/>
        </w:rPr>
        <w:t>Modalità</w:t>
      </w:r>
      <w:r w:rsidRPr="00BF3967">
        <w:rPr>
          <w:rFonts w:cs="Arial"/>
          <w:color w:val="000000"/>
          <w:sz w:val="20"/>
          <w:szCs w:val="20"/>
        </w:rPr>
        <w:t xml:space="preserve"> e termini delle procedure di monitoraggio.</w:t>
      </w:r>
    </w:p>
    <w:p w14:paraId="44D460D7"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3154E2">
        <w:rPr>
          <w:rFonts w:cs="Arial"/>
          <w:iCs/>
          <w:color w:val="000000"/>
          <w:sz w:val="20"/>
          <w:szCs w:val="20"/>
        </w:rPr>
        <w:t>Modalità</w:t>
      </w:r>
      <w:r w:rsidRPr="00BF3967">
        <w:rPr>
          <w:rFonts w:cs="Arial"/>
          <w:color w:val="000000"/>
          <w:sz w:val="20"/>
          <w:szCs w:val="20"/>
        </w:rPr>
        <w:t xml:space="preserve"> e termini di esecuzione dei controlli e delle verifiche da parte della Regione Puglia.</w:t>
      </w:r>
    </w:p>
    <w:p w14:paraId="2293EC2D"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BF3967">
        <w:rPr>
          <w:rFonts w:cs="Arial"/>
          <w:color w:val="000000"/>
          <w:sz w:val="20"/>
          <w:szCs w:val="20"/>
        </w:rPr>
        <w:t xml:space="preserve">Riferimento </w:t>
      </w:r>
      <w:r w:rsidRPr="003154E2">
        <w:rPr>
          <w:rFonts w:cs="Arial"/>
          <w:iCs/>
          <w:color w:val="000000"/>
          <w:sz w:val="20"/>
          <w:szCs w:val="20"/>
        </w:rPr>
        <w:t>al</w:t>
      </w:r>
      <w:r w:rsidRPr="00BF3967">
        <w:rPr>
          <w:rFonts w:cs="Arial"/>
          <w:color w:val="000000"/>
          <w:sz w:val="20"/>
          <w:szCs w:val="20"/>
        </w:rPr>
        <w:t xml:space="preserve"> rispetto del vincolo sulla stabilità dell’operazione.</w:t>
      </w:r>
    </w:p>
    <w:p w14:paraId="1FD84C8C"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BF3967">
        <w:rPr>
          <w:rFonts w:cs="Arial"/>
          <w:color w:val="000000"/>
          <w:sz w:val="20"/>
          <w:szCs w:val="20"/>
        </w:rPr>
        <w:t xml:space="preserve">Casi di </w:t>
      </w:r>
      <w:r w:rsidRPr="003154E2">
        <w:rPr>
          <w:rFonts w:cs="Arial"/>
          <w:iCs/>
          <w:color w:val="000000"/>
          <w:sz w:val="20"/>
          <w:szCs w:val="20"/>
        </w:rPr>
        <w:t>revoca</w:t>
      </w:r>
      <w:r w:rsidRPr="00BF3967">
        <w:rPr>
          <w:rFonts w:cs="Arial"/>
          <w:color w:val="000000"/>
          <w:sz w:val="20"/>
          <w:szCs w:val="20"/>
        </w:rPr>
        <w:t xml:space="preserve"> e rinuncia del contributo finanziario concesso.</w:t>
      </w:r>
    </w:p>
    <w:p w14:paraId="47FD544D"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BF3967">
        <w:rPr>
          <w:rFonts w:cs="Arial"/>
          <w:color w:val="000000"/>
          <w:sz w:val="20"/>
          <w:szCs w:val="20"/>
        </w:rPr>
        <w:t>Modalità del trattamento dei dati, ivi incluso quello relativo al sistema informativo ARACHNE.</w:t>
      </w:r>
    </w:p>
    <w:p w14:paraId="5C97E5B6" w14:textId="77777777" w:rsidR="00BF3967" w:rsidRPr="00BF3967" w:rsidRDefault="00BF3967" w:rsidP="003154E2">
      <w:pPr>
        <w:pStyle w:val="ListParagraph"/>
        <w:widowControl/>
        <w:numPr>
          <w:ilvl w:val="0"/>
          <w:numId w:val="29"/>
        </w:numPr>
        <w:autoSpaceDE w:val="0"/>
        <w:autoSpaceDN w:val="0"/>
        <w:adjustRightInd w:val="0"/>
        <w:spacing w:before="120" w:after="120" w:line="276" w:lineRule="auto"/>
        <w:ind w:left="714" w:hanging="357"/>
        <w:rPr>
          <w:rFonts w:cs="Arial"/>
          <w:color w:val="000000"/>
          <w:sz w:val="20"/>
          <w:szCs w:val="20"/>
        </w:rPr>
      </w:pPr>
      <w:r w:rsidRPr="00BF3967">
        <w:rPr>
          <w:rFonts w:cs="Arial"/>
          <w:color w:val="000000"/>
          <w:sz w:val="20"/>
          <w:szCs w:val="20"/>
        </w:rPr>
        <w:t>Richiamo generale alle norme e alle disposizioni europee.</w:t>
      </w:r>
    </w:p>
    <w:p w14:paraId="3A56EF10" w14:textId="292EAE5E" w:rsidR="00BF3967" w:rsidRDefault="00BF3967" w:rsidP="003154E2">
      <w:pPr>
        <w:widowControl/>
        <w:spacing w:before="120" w:after="120" w:line="276" w:lineRule="auto"/>
        <w:ind w:right="284"/>
        <w:rPr>
          <w:rFonts w:cs="Arial"/>
          <w:color w:val="000000"/>
          <w:sz w:val="20"/>
          <w:szCs w:val="20"/>
        </w:rPr>
      </w:pPr>
      <w:r w:rsidRPr="00BF3967">
        <w:rPr>
          <w:rFonts w:cs="Arial"/>
          <w:color w:val="000000"/>
          <w:sz w:val="20"/>
          <w:szCs w:val="20"/>
        </w:rPr>
        <w:t>Di seguito si riporta uno schema di disciplinare tipo predisposto a fine esemplificativo da adattare i</w:t>
      </w:r>
      <w:r w:rsidR="00DE18AF">
        <w:rPr>
          <w:rFonts w:cs="Arial"/>
          <w:color w:val="000000"/>
          <w:sz w:val="20"/>
          <w:szCs w:val="20"/>
        </w:rPr>
        <w:t xml:space="preserve">n base alle specifiche esigenze </w:t>
      </w:r>
      <w:proofErr w:type="gramStart"/>
      <w:r w:rsidR="00DE18AF">
        <w:rPr>
          <w:rFonts w:cs="Arial"/>
          <w:color w:val="000000"/>
          <w:sz w:val="20"/>
          <w:szCs w:val="20"/>
        </w:rPr>
        <w:t>come ad esempio</w:t>
      </w:r>
      <w:proofErr w:type="gramEnd"/>
      <w:r w:rsidR="00DE18AF">
        <w:rPr>
          <w:rFonts w:cs="Arial"/>
          <w:color w:val="000000"/>
          <w:sz w:val="20"/>
          <w:szCs w:val="20"/>
        </w:rPr>
        <w:t xml:space="preserve"> l’importo medio previsto delle operazioni da finanziare.</w:t>
      </w:r>
    </w:p>
    <w:p w14:paraId="341E06F7" w14:textId="3F6545E7" w:rsidR="003154E2" w:rsidRDefault="003154E2">
      <w:pPr>
        <w:widowControl/>
        <w:spacing w:before="120" w:after="120" w:line="276" w:lineRule="auto"/>
        <w:ind w:right="284"/>
        <w:rPr>
          <w:rFonts w:cs="Arial"/>
          <w:color w:val="000000"/>
          <w:sz w:val="20"/>
          <w:szCs w:val="20"/>
        </w:rPr>
      </w:pPr>
      <w:r>
        <w:rPr>
          <w:rFonts w:cs="Arial"/>
          <w:color w:val="000000"/>
          <w:sz w:val="20"/>
          <w:szCs w:val="20"/>
        </w:rPr>
        <w:br w:type="page"/>
      </w:r>
    </w:p>
    <w:p w14:paraId="6EE68E4C" w14:textId="77777777" w:rsidR="007630BC" w:rsidRPr="00843136" w:rsidRDefault="007630BC" w:rsidP="007630BC">
      <w:pPr>
        <w:jc w:val="center"/>
        <w:rPr>
          <w:bCs/>
          <w:iCs/>
          <w:color w:val="365F91" w:themeColor="accent1" w:themeShade="BF"/>
          <w:sz w:val="40"/>
        </w:rPr>
      </w:pPr>
    </w:p>
    <w:p w14:paraId="1DEDE98E" w14:textId="77777777" w:rsidR="007630BC" w:rsidRPr="00FC20FE" w:rsidRDefault="007630BC" w:rsidP="00843136">
      <w:pPr>
        <w:spacing w:before="720"/>
        <w:jc w:val="center"/>
        <w:rPr>
          <w:b/>
          <w:iCs/>
          <w:color w:val="365F91" w:themeColor="accent1" w:themeShade="BF"/>
          <w:sz w:val="44"/>
          <w:szCs w:val="28"/>
        </w:rPr>
      </w:pPr>
      <w:r w:rsidRPr="00FC20FE">
        <w:rPr>
          <w:b/>
          <w:iCs/>
          <w:color w:val="365F91" w:themeColor="accent1" w:themeShade="BF"/>
          <w:sz w:val="44"/>
          <w:szCs w:val="28"/>
        </w:rPr>
        <w:t>PR PUGLIA 20</w:t>
      </w:r>
      <w:r>
        <w:rPr>
          <w:b/>
          <w:iCs/>
          <w:color w:val="365F91" w:themeColor="accent1" w:themeShade="BF"/>
          <w:sz w:val="44"/>
          <w:szCs w:val="28"/>
        </w:rPr>
        <w:t>21-2027</w:t>
      </w:r>
    </w:p>
    <w:p w14:paraId="7FA23EA6" w14:textId="1728C5BB" w:rsidR="007630BC" w:rsidRPr="00237D56" w:rsidRDefault="003154E2" w:rsidP="00D74826">
      <w:pPr>
        <w:spacing w:before="600"/>
        <w:jc w:val="center"/>
        <w:rPr>
          <w:rFonts w:ascii="Calibri Light" w:hAnsi="Calibri Light" w:cs="Calibri Light"/>
          <w:sz w:val="24"/>
        </w:rPr>
      </w:pPr>
      <w:r>
        <w:rPr>
          <w:rFonts w:ascii="Calibri Light" w:hAnsi="Calibri Light" w:cs="Calibri Light"/>
          <w:sz w:val="24"/>
        </w:rPr>
        <w:t>Priorità</w:t>
      </w:r>
      <w:r w:rsidR="007630BC" w:rsidRPr="00237D56">
        <w:rPr>
          <w:rFonts w:ascii="Calibri Light" w:hAnsi="Calibri Light" w:cs="Calibri Light"/>
          <w:sz w:val="24"/>
        </w:rPr>
        <w:t xml:space="preserve"> </w:t>
      </w:r>
      <w:r w:rsidR="00FD6FC5" w:rsidRPr="00237D56">
        <w:rPr>
          <w:rFonts w:ascii="Calibri Light" w:hAnsi="Calibri Light" w:cs="Calibri Light"/>
          <w:sz w:val="24"/>
        </w:rPr>
        <w:t>_._</w:t>
      </w:r>
      <w:r w:rsidR="007630BC" w:rsidRPr="00237D56">
        <w:rPr>
          <w:rFonts w:ascii="Calibri Light" w:hAnsi="Calibri Light" w:cs="Calibri Light"/>
          <w:sz w:val="24"/>
        </w:rPr>
        <w:t xml:space="preserve"> “_____________________________”</w:t>
      </w:r>
    </w:p>
    <w:p w14:paraId="0E4A7472" w14:textId="70067200" w:rsidR="007630BC" w:rsidRPr="00237D56" w:rsidRDefault="007630BC" w:rsidP="007630BC">
      <w:pPr>
        <w:jc w:val="center"/>
        <w:rPr>
          <w:rFonts w:ascii="Calibri Light" w:hAnsi="Calibri Light" w:cs="Calibri Light"/>
          <w:sz w:val="24"/>
        </w:rPr>
      </w:pPr>
      <w:r w:rsidRPr="00237D56">
        <w:rPr>
          <w:rFonts w:ascii="Calibri Light" w:hAnsi="Calibri Light" w:cs="Calibri Light"/>
          <w:sz w:val="24"/>
        </w:rPr>
        <w:t xml:space="preserve">Azione </w:t>
      </w:r>
      <w:r w:rsidR="00FD6FC5" w:rsidRPr="00237D56">
        <w:rPr>
          <w:rFonts w:ascii="Calibri Light" w:hAnsi="Calibri Light" w:cs="Calibri Light"/>
          <w:sz w:val="24"/>
        </w:rPr>
        <w:t>_</w:t>
      </w:r>
      <w:r w:rsidRPr="00237D56">
        <w:rPr>
          <w:rFonts w:ascii="Calibri Light" w:hAnsi="Calibri Light" w:cs="Calibri Light"/>
          <w:sz w:val="24"/>
        </w:rPr>
        <w:t>.</w:t>
      </w:r>
      <w:r w:rsidR="00FD6FC5" w:rsidRPr="00237D56">
        <w:rPr>
          <w:rFonts w:ascii="Calibri Light" w:hAnsi="Calibri Light" w:cs="Calibri Light"/>
          <w:sz w:val="24"/>
        </w:rPr>
        <w:t>_</w:t>
      </w:r>
      <w:r w:rsidRPr="00237D56">
        <w:rPr>
          <w:rFonts w:ascii="Calibri Light" w:hAnsi="Calibri Light" w:cs="Calibri Light"/>
          <w:sz w:val="24"/>
        </w:rPr>
        <w:t xml:space="preserve"> “_____________________________________”</w:t>
      </w:r>
    </w:p>
    <w:p w14:paraId="22021829" w14:textId="77777777" w:rsidR="007630BC" w:rsidRPr="00D906F9" w:rsidRDefault="007630BC" w:rsidP="00D74826">
      <w:pPr>
        <w:spacing w:before="1440"/>
        <w:jc w:val="center"/>
        <w:rPr>
          <w:rFonts w:ascii="Calibri Light" w:hAnsi="Calibri Light"/>
          <w:sz w:val="24"/>
        </w:rPr>
      </w:pPr>
      <w:r w:rsidRPr="00D906F9">
        <w:rPr>
          <w:rFonts w:ascii="Calibri Light" w:hAnsi="Calibri Light"/>
          <w:sz w:val="24"/>
        </w:rPr>
        <w:t xml:space="preserve">DISCIPLINARE </w:t>
      </w:r>
    </w:p>
    <w:p w14:paraId="45659F95" w14:textId="77777777" w:rsidR="007630BC" w:rsidRPr="00D906F9" w:rsidRDefault="007630BC" w:rsidP="007630BC">
      <w:pPr>
        <w:jc w:val="center"/>
        <w:rPr>
          <w:rFonts w:ascii="Calibri Light" w:hAnsi="Calibri Light"/>
          <w:sz w:val="24"/>
        </w:rPr>
      </w:pPr>
      <w:r w:rsidRPr="00D906F9">
        <w:rPr>
          <w:rFonts w:ascii="Calibri Light" w:hAnsi="Calibri Light"/>
          <w:sz w:val="24"/>
        </w:rPr>
        <w:t xml:space="preserve">regolante i rapporti tra </w:t>
      </w:r>
    </w:p>
    <w:p w14:paraId="66A7E3EE" w14:textId="77777777" w:rsidR="007630BC" w:rsidRPr="00D906F9" w:rsidRDefault="007630BC" w:rsidP="007630BC">
      <w:pPr>
        <w:jc w:val="center"/>
        <w:rPr>
          <w:rFonts w:ascii="Calibri Light" w:hAnsi="Calibri Light"/>
          <w:sz w:val="24"/>
        </w:rPr>
      </w:pPr>
      <w:r w:rsidRPr="00D906F9">
        <w:rPr>
          <w:rFonts w:ascii="Calibri Light" w:hAnsi="Calibri Light"/>
          <w:sz w:val="24"/>
        </w:rPr>
        <w:t>Regione Puglia</w:t>
      </w:r>
    </w:p>
    <w:p w14:paraId="51E00244" w14:textId="77777777" w:rsidR="007630BC" w:rsidRPr="00D906F9" w:rsidRDefault="007630BC" w:rsidP="007630BC">
      <w:pPr>
        <w:jc w:val="center"/>
        <w:rPr>
          <w:rFonts w:ascii="Calibri Light" w:hAnsi="Calibri Light"/>
          <w:sz w:val="24"/>
        </w:rPr>
      </w:pPr>
      <w:r w:rsidRPr="00D906F9">
        <w:rPr>
          <w:rFonts w:ascii="Calibri Light" w:hAnsi="Calibri Light"/>
          <w:sz w:val="24"/>
        </w:rPr>
        <w:t xml:space="preserve">e </w:t>
      </w:r>
    </w:p>
    <w:p w14:paraId="19C3DE9F" w14:textId="77777777" w:rsidR="007630BC" w:rsidRPr="00D906F9" w:rsidRDefault="007630BC" w:rsidP="007630BC">
      <w:pPr>
        <w:jc w:val="center"/>
        <w:rPr>
          <w:rFonts w:ascii="Calibri Light" w:hAnsi="Calibri Light"/>
          <w:sz w:val="24"/>
        </w:rPr>
      </w:pPr>
      <w:r w:rsidRPr="00D906F9">
        <w:rPr>
          <w:rFonts w:ascii="Calibri Light" w:hAnsi="Calibri Light"/>
          <w:sz w:val="24"/>
        </w:rPr>
        <w:t>________________________________________</w:t>
      </w:r>
    </w:p>
    <w:p w14:paraId="4EC07597" w14:textId="77777777" w:rsidR="007630BC" w:rsidRPr="00D906F9" w:rsidRDefault="007630BC" w:rsidP="00D74826">
      <w:pPr>
        <w:spacing w:before="1440"/>
        <w:jc w:val="center"/>
        <w:rPr>
          <w:rFonts w:ascii="Calibri Light" w:hAnsi="Calibri Light"/>
          <w:sz w:val="24"/>
        </w:rPr>
      </w:pPr>
      <w:r w:rsidRPr="00D906F9">
        <w:rPr>
          <w:rFonts w:ascii="Calibri Light" w:hAnsi="Calibri Light"/>
          <w:sz w:val="24"/>
        </w:rPr>
        <w:t>per la realizzazione dell’operazione</w:t>
      </w:r>
    </w:p>
    <w:p w14:paraId="700E5F91" w14:textId="77777777" w:rsidR="007630BC" w:rsidRPr="00D906F9" w:rsidRDefault="007630BC" w:rsidP="00D74826">
      <w:pPr>
        <w:spacing w:before="360" w:after="360"/>
        <w:jc w:val="center"/>
        <w:rPr>
          <w:rFonts w:ascii="Calibri Light" w:hAnsi="Calibri Light"/>
          <w:sz w:val="24"/>
        </w:rPr>
      </w:pPr>
      <w:r w:rsidRPr="00D906F9">
        <w:rPr>
          <w:rFonts w:ascii="Calibri Light" w:hAnsi="Calibri Light"/>
          <w:sz w:val="24"/>
        </w:rPr>
        <w:t>______________________________________________________</w:t>
      </w:r>
    </w:p>
    <w:p w14:paraId="1AD6B6DC" w14:textId="77777777" w:rsidR="007630BC" w:rsidRDefault="007630BC" w:rsidP="007630BC">
      <w:pPr>
        <w:widowControl/>
        <w:spacing w:after="0"/>
        <w:jc w:val="left"/>
        <w:rPr>
          <w:rFonts w:ascii="Calibri Light" w:hAnsi="Calibri Light"/>
          <w:b/>
          <w:bCs/>
          <w:szCs w:val="22"/>
        </w:rPr>
      </w:pPr>
      <w:r>
        <w:rPr>
          <w:rFonts w:ascii="Calibri Light" w:hAnsi="Calibri Light"/>
          <w:b/>
          <w:bCs/>
          <w:szCs w:val="22"/>
        </w:rPr>
        <w:br w:type="page"/>
      </w:r>
    </w:p>
    <w:p w14:paraId="2421D30E" w14:textId="77777777" w:rsidR="007630BC" w:rsidRDefault="007630BC" w:rsidP="007630BC">
      <w:pPr>
        <w:widowControl/>
        <w:jc w:val="center"/>
        <w:rPr>
          <w:rFonts w:ascii="Calibri Light" w:hAnsi="Calibri Light"/>
          <w:b/>
          <w:bCs/>
          <w:szCs w:val="22"/>
        </w:rPr>
      </w:pPr>
    </w:p>
    <w:p w14:paraId="40AA853F" w14:textId="77777777" w:rsidR="007630BC" w:rsidRPr="00195376" w:rsidRDefault="007630BC" w:rsidP="00843136">
      <w:pPr>
        <w:widowControl/>
        <w:spacing w:before="360"/>
        <w:jc w:val="center"/>
        <w:rPr>
          <w:rFonts w:ascii="Calibri Light" w:hAnsi="Calibri Light"/>
          <w:b/>
          <w:bCs/>
        </w:rPr>
      </w:pPr>
      <w:r w:rsidRPr="00195376">
        <w:rPr>
          <w:rFonts w:ascii="Calibri Light" w:hAnsi="Calibri Light"/>
          <w:b/>
          <w:bCs/>
        </w:rPr>
        <w:t>DISCIPLINARE REGOLANTE I RAPPORTI</w:t>
      </w:r>
    </w:p>
    <w:p w14:paraId="68C68E76" w14:textId="77777777" w:rsidR="007630BC" w:rsidRPr="00195376" w:rsidRDefault="007630BC" w:rsidP="00ED53A9">
      <w:pPr>
        <w:widowControl/>
        <w:spacing w:after="240"/>
        <w:ind w:left="284" w:right="284"/>
        <w:jc w:val="center"/>
        <w:rPr>
          <w:rFonts w:ascii="Calibri Light" w:hAnsi="Calibri Light"/>
          <w:b/>
          <w:bCs/>
        </w:rPr>
      </w:pPr>
      <w:r w:rsidRPr="00195376">
        <w:rPr>
          <w:rFonts w:ascii="Calibri Light" w:hAnsi="Calibri Light"/>
          <w:b/>
          <w:bCs/>
        </w:rPr>
        <w:t>TRA</w:t>
      </w:r>
    </w:p>
    <w:p w14:paraId="24543723" w14:textId="03A7D3EF" w:rsidR="007630BC" w:rsidRPr="00195376" w:rsidRDefault="007630BC" w:rsidP="007C418F">
      <w:pPr>
        <w:widowControl/>
        <w:ind w:right="-1"/>
        <w:rPr>
          <w:rFonts w:ascii="Calibri Light" w:hAnsi="Calibri Light"/>
        </w:rPr>
      </w:pPr>
      <w:r w:rsidRPr="00195376">
        <w:rPr>
          <w:rFonts w:ascii="Calibri Light" w:hAnsi="Calibri Light"/>
        </w:rPr>
        <w:t>la Regione Puglia, in questo atto rappresentat</w:t>
      </w:r>
      <w:r w:rsidR="00FD6FC5">
        <w:rPr>
          <w:rFonts w:ascii="Calibri Light" w:hAnsi="Calibri Light"/>
        </w:rPr>
        <w:t>a</w:t>
      </w:r>
      <w:r w:rsidRPr="00195376">
        <w:rPr>
          <w:rFonts w:ascii="Calibri Light" w:hAnsi="Calibri Light"/>
        </w:rPr>
        <w:t xml:space="preserve"> dal Dirigente </w:t>
      </w:r>
      <w:r w:rsidRPr="00EB0CE0">
        <w:rPr>
          <w:rFonts w:ascii="Calibri Light" w:hAnsi="Calibri Light"/>
          <w:i/>
          <w:iCs/>
        </w:rPr>
        <w:t>pro tempore</w:t>
      </w:r>
      <w:r w:rsidRPr="00195376">
        <w:rPr>
          <w:rFonts w:ascii="Calibri Light" w:hAnsi="Calibri Light"/>
        </w:rPr>
        <w:t xml:space="preserve"> della Sezione</w:t>
      </w:r>
      <w:r>
        <w:rPr>
          <w:rFonts w:ascii="Calibri Light" w:hAnsi="Calibri Light"/>
        </w:rPr>
        <w:t>___________________________,</w:t>
      </w:r>
      <w:r w:rsidR="00035F7E">
        <w:rPr>
          <w:rFonts w:ascii="Calibri Light" w:hAnsi="Calibri Light"/>
        </w:rPr>
        <w:t xml:space="preserve"> </w:t>
      </w:r>
      <w:r w:rsidRPr="00195376">
        <w:rPr>
          <w:rFonts w:ascii="Calibri Light" w:hAnsi="Calibri Light"/>
        </w:rPr>
        <w:t>(di seguito anche solo “</w:t>
      </w:r>
      <w:r w:rsidRPr="00195376">
        <w:rPr>
          <w:rFonts w:ascii="Calibri Light" w:hAnsi="Calibri Light"/>
          <w:b/>
          <w:bCs/>
        </w:rPr>
        <w:t>Regione</w:t>
      </w:r>
      <w:r w:rsidRPr="00195376">
        <w:rPr>
          <w:rFonts w:ascii="Calibri Light" w:hAnsi="Calibri Light"/>
        </w:rPr>
        <w:t>”);</w:t>
      </w:r>
    </w:p>
    <w:p w14:paraId="4DD3ED44" w14:textId="77777777" w:rsidR="007630BC" w:rsidRPr="00195376" w:rsidRDefault="007630BC" w:rsidP="007C418F">
      <w:pPr>
        <w:widowControl/>
        <w:spacing w:before="240" w:after="120"/>
        <w:ind w:right="-1"/>
        <w:jc w:val="center"/>
        <w:rPr>
          <w:rFonts w:ascii="Calibri Light" w:hAnsi="Calibri Light"/>
          <w:b/>
          <w:bCs/>
        </w:rPr>
      </w:pPr>
      <w:r w:rsidRPr="00195376">
        <w:rPr>
          <w:rFonts w:ascii="Calibri Light" w:hAnsi="Calibri Light"/>
          <w:b/>
          <w:bCs/>
        </w:rPr>
        <w:t>E</w:t>
      </w:r>
    </w:p>
    <w:p w14:paraId="56422258" w14:textId="2B782EF6" w:rsidR="007630BC" w:rsidRPr="00195376" w:rsidRDefault="007630BC" w:rsidP="007C418F">
      <w:pPr>
        <w:widowControl/>
        <w:ind w:right="-1"/>
        <w:rPr>
          <w:rFonts w:ascii="Calibri Light" w:hAnsi="Calibri Light"/>
        </w:rPr>
      </w:pPr>
      <w:r>
        <w:rPr>
          <w:rFonts w:ascii="Calibri Light" w:hAnsi="Calibri Light"/>
        </w:rPr>
        <w:t>i</w:t>
      </w:r>
      <w:r w:rsidRPr="00195376">
        <w:rPr>
          <w:rFonts w:ascii="Calibri Light" w:hAnsi="Calibri Light"/>
        </w:rPr>
        <w:t>l</w:t>
      </w:r>
      <w:r>
        <w:rPr>
          <w:rFonts w:ascii="Calibri Light" w:hAnsi="Calibri Light"/>
        </w:rPr>
        <w:t xml:space="preserve">____________________________________________________ </w:t>
      </w:r>
      <w:r w:rsidRPr="00195376">
        <w:rPr>
          <w:rFonts w:ascii="Calibri Light" w:hAnsi="Calibri Light"/>
        </w:rPr>
        <w:t>in</w:t>
      </w:r>
      <w:r>
        <w:rPr>
          <w:rFonts w:ascii="Calibri Light" w:hAnsi="Calibri Light"/>
        </w:rPr>
        <w:t xml:space="preserve"> </w:t>
      </w:r>
      <w:r w:rsidRPr="00195376">
        <w:rPr>
          <w:rFonts w:ascii="Calibri Light" w:hAnsi="Calibri Light"/>
        </w:rPr>
        <w:t>questo</w:t>
      </w:r>
      <w:r>
        <w:rPr>
          <w:rFonts w:ascii="Calibri Light" w:hAnsi="Calibri Light"/>
        </w:rPr>
        <w:t xml:space="preserve"> </w:t>
      </w:r>
      <w:r w:rsidRPr="00195376">
        <w:rPr>
          <w:rFonts w:ascii="Calibri Light" w:hAnsi="Calibri Light"/>
        </w:rPr>
        <w:t>atto</w:t>
      </w:r>
      <w:r>
        <w:rPr>
          <w:rFonts w:ascii="Calibri Light" w:hAnsi="Calibri Light"/>
        </w:rPr>
        <w:t xml:space="preserve"> </w:t>
      </w:r>
      <w:r w:rsidRPr="00195376">
        <w:rPr>
          <w:rFonts w:ascii="Calibri Light" w:hAnsi="Calibri Light"/>
        </w:rPr>
        <w:t>rappresentato</w:t>
      </w:r>
      <w:r>
        <w:rPr>
          <w:rFonts w:ascii="Calibri Light" w:hAnsi="Calibri Light"/>
        </w:rPr>
        <w:t xml:space="preserve"> da ___________________________il </w:t>
      </w:r>
      <w:r w:rsidRPr="00195376">
        <w:rPr>
          <w:rFonts w:ascii="Calibri Light" w:hAnsi="Calibri Light"/>
        </w:rPr>
        <w:t xml:space="preserve">quale sottoscrive in qualità di </w:t>
      </w:r>
      <w:r w:rsidR="00035F7E">
        <w:rPr>
          <w:rFonts w:ascii="Calibri Light" w:hAnsi="Calibri Light"/>
        </w:rPr>
        <w:t xml:space="preserve">_________ </w:t>
      </w:r>
      <w:r w:rsidR="00FD6FC5">
        <w:rPr>
          <w:rFonts w:ascii="Calibri Light" w:hAnsi="Calibri Light"/>
        </w:rPr>
        <w:t>(inserire la qualifica) giusta ________ (inserire il provvedimento di attribuzione dei poteri di firma)</w:t>
      </w:r>
      <w:r>
        <w:rPr>
          <w:rFonts w:ascii="Calibri Light" w:hAnsi="Calibri Light"/>
        </w:rPr>
        <w:t>,</w:t>
      </w:r>
      <w:r w:rsidR="00FD6FC5">
        <w:rPr>
          <w:rFonts w:ascii="Calibri Light" w:hAnsi="Calibri Light"/>
        </w:rPr>
        <w:t xml:space="preserve"> </w:t>
      </w:r>
      <w:r w:rsidRPr="00195376">
        <w:rPr>
          <w:rFonts w:ascii="Calibri Light" w:hAnsi="Calibri Light"/>
        </w:rPr>
        <w:t>di seguito anche solo “</w:t>
      </w:r>
      <w:r w:rsidRPr="00195376">
        <w:rPr>
          <w:rFonts w:ascii="Calibri Light" w:hAnsi="Calibri Light"/>
          <w:b/>
          <w:bCs/>
        </w:rPr>
        <w:t>Beneficiario</w:t>
      </w:r>
      <w:r w:rsidRPr="00195376">
        <w:rPr>
          <w:rFonts w:ascii="Calibri Light" w:hAnsi="Calibri Light"/>
        </w:rPr>
        <w:t>”);</w:t>
      </w:r>
    </w:p>
    <w:p w14:paraId="3B4E75C3" w14:textId="77777777" w:rsidR="007630BC" w:rsidRPr="00195376" w:rsidRDefault="007630BC" w:rsidP="0081158D">
      <w:pPr>
        <w:widowControl/>
        <w:spacing w:before="480" w:after="480"/>
        <w:jc w:val="center"/>
        <w:rPr>
          <w:rFonts w:ascii="Calibri Light" w:hAnsi="Calibri Light"/>
          <w:b/>
          <w:bCs/>
        </w:rPr>
      </w:pPr>
      <w:r w:rsidRPr="00195376">
        <w:rPr>
          <w:rFonts w:ascii="Calibri Light" w:hAnsi="Calibri Light"/>
          <w:b/>
          <w:bCs/>
        </w:rPr>
        <w:t>congiuntamente le “Parti”</w:t>
      </w:r>
    </w:p>
    <w:p w14:paraId="7D72CA45" w14:textId="77777777" w:rsidR="007630BC" w:rsidRPr="007C418F" w:rsidRDefault="007630BC" w:rsidP="007C418F">
      <w:pPr>
        <w:widowControl/>
        <w:spacing w:after="240"/>
        <w:ind w:right="-1"/>
        <w:jc w:val="left"/>
        <w:rPr>
          <w:rFonts w:ascii="Calibri Light" w:hAnsi="Calibri Light" w:cs="Arial"/>
          <w:b/>
          <w:bCs/>
          <w:szCs w:val="22"/>
        </w:rPr>
      </w:pPr>
      <w:r w:rsidRPr="007C418F">
        <w:rPr>
          <w:rFonts w:ascii="Calibri Light" w:hAnsi="Calibri Light" w:cs="Arial"/>
          <w:b/>
          <w:bCs/>
          <w:szCs w:val="22"/>
        </w:rPr>
        <w:t>PREMESSO CHE</w:t>
      </w:r>
    </w:p>
    <w:p w14:paraId="5F146E7F" w14:textId="0FCF08B7" w:rsidR="007630BC" w:rsidRPr="007C418F" w:rsidRDefault="007630BC" w:rsidP="007C418F">
      <w:pPr>
        <w:pStyle w:val="ListParagraph"/>
        <w:widowControl/>
        <w:numPr>
          <w:ilvl w:val="0"/>
          <w:numId w:val="33"/>
        </w:numPr>
        <w:spacing w:before="120" w:after="120"/>
        <w:ind w:left="714" w:hanging="357"/>
        <w:rPr>
          <w:rFonts w:ascii="Calibri Light" w:hAnsi="Calibri Light" w:cs="Arial"/>
          <w:szCs w:val="22"/>
        </w:rPr>
      </w:pPr>
      <w:r w:rsidRPr="007C418F">
        <w:rPr>
          <w:rFonts w:ascii="Calibri Light" w:hAnsi="Calibri Light" w:cs="Arial"/>
          <w:szCs w:val="22"/>
        </w:rPr>
        <w:t xml:space="preserve">con Deliberazione di Giunta Regionale n. ___ del _______________ si è proceduto all’assegnazione delle risorse e alla definizione degli indirizzi programmatici utili alla selezione </w:t>
      </w:r>
      <w:r w:rsidRPr="007C418F">
        <w:rPr>
          <w:rFonts w:ascii="Calibri Light" w:hAnsi="Calibri Light" w:cs="Arial"/>
          <w:i/>
          <w:iCs/>
          <w:szCs w:val="22"/>
        </w:rPr>
        <w:t>di proposte progettuali finalizzate a ______________________________</w:t>
      </w:r>
      <w:r w:rsidRPr="007C418F">
        <w:rPr>
          <w:rFonts w:ascii="Calibri Light" w:hAnsi="Calibri Light" w:cs="Arial"/>
          <w:szCs w:val="22"/>
        </w:rPr>
        <w:t xml:space="preserve"> - a valere </w:t>
      </w:r>
      <w:r w:rsidR="003154E2" w:rsidRPr="007C418F">
        <w:rPr>
          <w:rFonts w:ascii="Calibri Light" w:hAnsi="Calibri Light" w:cs="Arial"/>
          <w:szCs w:val="22"/>
        </w:rPr>
        <w:t>sulla Priorità</w:t>
      </w:r>
      <w:r w:rsidRPr="007C418F">
        <w:rPr>
          <w:rFonts w:ascii="Calibri Light" w:hAnsi="Calibri Light" w:cs="Arial"/>
          <w:szCs w:val="22"/>
        </w:rPr>
        <w:t xml:space="preserve"> </w:t>
      </w:r>
      <w:r w:rsidR="00FD6FC5" w:rsidRPr="007C418F">
        <w:rPr>
          <w:rFonts w:ascii="Calibri Light" w:hAnsi="Calibri Light" w:cs="Arial"/>
          <w:szCs w:val="22"/>
        </w:rPr>
        <w:t>_._</w:t>
      </w:r>
      <w:r w:rsidRPr="007C418F">
        <w:rPr>
          <w:rFonts w:ascii="Calibri Light" w:hAnsi="Calibri Light" w:cs="Arial"/>
          <w:szCs w:val="22"/>
        </w:rPr>
        <w:t xml:space="preserve"> “___________________ “__________________________” del PR Puglia 2021-2027;</w:t>
      </w:r>
    </w:p>
    <w:p w14:paraId="2DDFEDC8" w14:textId="6470BBBE" w:rsidR="007630BC" w:rsidRPr="007C418F" w:rsidRDefault="007630BC" w:rsidP="007C418F">
      <w:pPr>
        <w:pStyle w:val="ListParagraph"/>
        <w:widowControl/>
        <w:numPr>
          <w:ilvl w:val="0"/>
          <w:numId w:val="33"/>
        </w:numPr>
        <w:spacing w:before="120" w:after="120"/>
        <w:ind w:left="714" w:hanging="357"/>
        <w:rPr>
          <w:rFonts w:ascii="Calibri Light" w:hAnsi="Calibri Light" w:cs="Arial"/>
          <w:szCs w:val="22"/>
        </w:rPr>
      </w:pPr>
      <w:r w:rsidRPr="007C418F">
        <w:rPr>
          <w:rFonts w:ascii="Calibri Light" w:hAnsi="Calibri Light" w:cs="Arial"/>
          <w:szCs w:val="22"/>
        </w:rPr>
        <w:t>con Atto Dirigenziale n.________ del _____________della Sezione ___________________________ è stato adottato l</w:t>
      </w:r>
      <w:r w:rsidR="00FD6FC5" w:rsidRPr="007C418F">
        <w:rPr>
          <w:rFonts w:ascii="Calibri Light" w:hAnsi="Calibri Light" w:cs="Arial"/>
          <w:szCs w:val="22"/>
        </w:rPr>
        <w:t>o strumento</w:t>
      </w:r>
      <w:r w:rsidRPr="007C418F">
        <w:rPr>
          <w:rFonts w:ascii="Calibri Light" w:hAnsi="Calibri Light" w:cs="Arial"/>
          <w:i/>
          <w:iCs/>
          <w:szCs w:val="22"/>
        </w:rPr>
        <w:t xml:space="preserve"> per la selezione di proposte progettuali finalizzate a _____________________________________________________</w:t>
      </w:r>
      <w:r w:rsidRPr="007C418F">
        <w:rPr>
          <w:rFonts w:ascii="Calibri Light" w:hAnsi="Calibri Light" w:cs="Arial"/>
          <w:szCs w:val="22"/>
        </w:rPr>
        <w:t xml:space="preserve">” a valere </w:t>
      </w:r>
      <w:r w:rsidR="003154E2" w:rsidRPr="007C418F">
        <w:rPr>
          <w:rFonts w:ascii="Calibri Light" w:hAnsi="Calibri Light" w:cs="Arial"/>
          <w:szCs w:val="22"/>
        </w:rPr>
        <w:t xml:space="preserve">sulla </w:t>
      </w:r>
      <w:bookmarkStart w:id="0" w:name="_Hlk152757883"/>
      <w:r w:rsidR="003154E2" w:rsidRPr="007C418F">
        <w:rPr>
          <w:rFonts w:ascii="Calibri Light" w:hAnsi="Calibri Light" w:cs="Arial"/>
          <w:szCs w:val="22"/>
        </w:rPr>
        <w:t>Priorità</w:t>
      </w:r>
      <w:bookmarkEnd w:id="0"/>
      <w:r w:rsidRPr="007C418F">
        <w:rPr>
          <w:rFonts w:ascii="Calibri Light" w:hAnsi="Calibri Light" w:cs="Arial"/>
          <w:szCs w:val="22"/>
        </w:rPr>
        <w:t xml:space="preserve"> </w:t>
      </w:r>
      <w:r w:rsidR="00FD6FC5" w:rsidRPr="007C418F">
        <w:rPr>
          <w:rFonts w:ascii="Calibri Light" w:hAnsi="Calibri Light" w:cs="Arial"/>
          <w:szCs w:val="22"/>
        </w:rPr>
        <w:t>_._</w:t>
      </w:r>
      <w:r w:rsidRPr="007C418F">
        <w:rPr>
          <w:rFonts w:ascii="Calibri Light" w:hAnsi="Calibri Light" w:cs="Arial"/>
          <w:szCs w:val="22"/>
        </w:rPr>
        <w:t xml:space="preserve"> “________________________” - Azione </w:t>
      </w:r>
      <w:r w:rsidR="00FD6FC5" w:rsidRPr="007C418F">
        <w:rPr>
          <w:rFonts w:ascii="Calibri Light" w:hAnsi="Calibri Light" w:cs="Arial"/>
          <w:szCs w:val="22"/>
        </w:rPr>
        <w:t>_._</w:t>
      </w:r>
      <w:r w:rsidRPr="007C418F">
        <w:rPr>
          <w:rFonts w:ascii="Calibri Light" w:hAnsi="Calibri Light" w:cs="Arial"/>
          <w:szCs w:val="22"/>
        </w:rPr>
        <w:t xml:space="preserve"> “____________________________” del PR Puglia 2021-2027;</w:t>
      </w:r>
    </w:p>
    <w:p w14:paraId="02B1DDDD" w14:textId="02AE67A6" w:rsidR="007630BC" w:rsidRPr="007C418F" w:rsidRDefault="007630BC" w:rsidP="007C418F">
      <w:pPr>
        <w:pStyle w:val="ListParagraph"/>
        <w:widowControl/>
        <w:numPr>
          <w:ilvl w:val="0"/>
          <w:numId w:val="33"/>
        </w:numPr>
        <w:spacing w:before="120" w:after="120"/>
        <w:ind w:left="714" w:hanging="357"/>
        <w:rPr>
          <w:rFonts w:ascii="Calibri Light" w:hAnsi="Calibri Light" w:cs="Arial"/>
          <w:szCs w:val="22"/>
        </w:rPr>
      </w:pPr>
      <w:r w:rsidRPr="007C418F">
        <w:rPr>
          <w:rFonts w:ascii="Calibri Light" w:hAnsi="Calibri Light" w:cs="Arial"/>
          <w:szCs w:val="22"/>
        </w:rPr>
        <w:t>con Atto Dirigenziale n. ___________del _______________della Sezione _______________________________ è stata ammessa a finanziamento l’operazione di cui alla proposta progettuale candidata da</w:t>
      </w:r>
      <w:r w:rsidR="00FD6FC5" w:rsidRPr="007C418F">
        <w:rPr>
          <w:rFonts w:ascii="Calibri Light" w:hAnsi="Calibri Light" w:cs="Arial"/>
          <w:szCs w:val="22"/>
        </w:rPr>
        <w:t>l</w:t>
      </w:r>
      <w:r w:rsidRPr="007C418F">
        <w:rPr>
          <w:rFonts w:ascii="Calibri Light" w:hAnsi="Calibri Light" w:cs="Arial"/>
          <w:szCs w:val="22"/>
        </w:rPr>
        <w:t>________________;</w:t>
      </w:r>
    </w:p>
    <w:p w14:paraId="7C991058" w14:textId="77777777" w:rsidR="007630BC" w:rsidRPr="007C418F" w:rsidRDefault="007630BC" w:rsidP="007C418F">
      <w:pPr>
        <w:pStyle w:val="ListParagraph"/>
        <w:widowControl/>
        <w:numPr>
          <w:ilvl w:val="0"/>
          <w:numId w:val="33"/>
        </w:numPr>
        <w:spacing w:before="120" w:after="120"/>
        <w:ind w:left="714" w:hanging="357"/>
        <w:rPr>
          <w:rFonts w:ascii="Calibri Light" w:hAnsi="Calibri Light" w:cs="Arial"/>
          <w:szCs w:val="22"/>
        </w:rPr>
      </w:pPr>
      <w:r w:rsidRPr="007C418F">
        <w:rPr>
          <w:rFonts w:ascii="Calibri Light" w:hAnsi="Calibri Light" w:cs="Arial"/>
          <w:szCs w:val="22"/>
        </w:rPr>
        <w:t>con Atto Dirigenziale n._____________ del _____________, il Beneficiario ha nominato il RUP nella persona di ____________;</w:t>
      </w:r>
    </w:p>
    <w:p w14:paraId="190E1F2F" w14:textId="77777777" w:rsidR="007630BC" w:rsidRPr="007C418F" w:rsidRDefault="007630BC" w:rsidP="007C418F">
      <w:pPr>
        <w:widowControl/>
        <w:spacing w:before="480" w:after="480"/>
        <w:ind w:right="-1"/>
        <w:jc w:val="center"/>
        <w:rPr>
          <w:rFonts w:ascii="Calibri Light" w:hAnsi="Calibri Light" w:cs="Calibri Light"/>
          <w:b/>
          <w:bCs/>
          <w:szCs w:val="22"/>
        </w:rPr>
      </w:pPr>
      <w:r w:rsidRPr="007C418F">
        <w:rPr>
          <w:rFonts w:ascii="Calibri Light" w:hAnsi="Calibri Light" w:cs="Calibri Light"/>
          <w:b/>
          <w:bCs/>
          <w:szCs w:val="22"/>
        </w:rPr>
        <w:t>LE PARTI, COME SOPRA COSTITUITE, CONVENGONO E STIPULANO QUANTO SEGUE</w:t>
      </w:r>
    </w:p>
    <w:p w14:paraId="1A13A90B" w14:textId="18F57453"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Art.</w:t>
      </w:r>
      <w:r w:rsidR="006831F3" w:rsidRPr="007C418F">
        <w:rPr>
          <w:rFonts w:ascii="Calibri Light" w:hAnsi="Calibri Light" w:cs="Calibri Light"/>
          <w:b/>
          <w:bCs/>
          <w:szCs w:val="22"/>
        </w:rPr>
        <w:t xml:space="preserve"> </w:t>
      </w:r>
      <w:r w:rsidRPr="007C418F">
        <w:rPr>
          <w:rFonts w:ascii="Calibri Light" w:hAnsi="Calibri Light" w:cs="Calibri Light"/>
          <w:b/>
          <w:bCs/>
          <w:szCs w:val="22"/>
        </w:rPr>
        <w:t>1 – Oggetto del disciplinare</w:t>
      </w:r>
    </w:p>
    <w:p w14:paraId="7F48C9C8" w14:textId="4D056F76"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Il presente atto regola i rapporti la Regione Puglia e il ___________________, Beneficiario per la realizzazione dell’operazione denominata “_____________________” ammessa a finanziamento a valere sul PR Puglia </w:t>
      </w:r>
      <w:r w:rsidRPr="007C418F">
        <w:rPr>
          <w:rFonts w:ascii="Calibri Light" w:hAnsi="Calibri Light" w:cs="Calibri Light"/>
          <w:szCs w:val="22"/>
        </w:rPr>
        <w:lastRenderedPageBreak/>
        <w:t xml:space="preserve">2021-2027, </w:t>
      </w:r>
      <w:r w:rsidR="003154E2" w:rsidRPr="007C418F">
        <w:rPr>
          <w:rFonts w:ascii="Calibri Light" w:hAnsi="Calibri Light" w:cs="Calibri Light"/>
          <w:szCs w:val="22"/>
        </w:rPr>
        <w:t>Priorità</w:t>
      </w:r>
      <w:r w:rsidRPr="007C418F">
        <w:rPr>
          <w:rFonts w:ascii="Calibri Light" w:hAnsi="Calibri Light" w:cs="Calibri Light"/>
          <w:szCs w:val="22"/>
        </w:rPr>
        <w:t xml:space="preserve"> </w:t>
      </w:r>
      <w:r w:rsidR="00FD6FC5" w:rsidRPr="007C418F">
        <w:rPr>
          <w:rFonts w:ascii="Calibri Light" w:hAnsi="Calibri Light" w:cs="Calibri Light"/>
          <w:szCs w:val="22"/>
        </w:rPr>
        <w:t>_._</w:t>
      </w:r>
      <w:r w:rsidRPr="007C418F">
        <w:rPr>
          <w:rFonts w:ascii="Calibri Light" w:hAnsi="Calibri Light" w:cs="Calibri Light"/>
          <w:szCs w:val="22"/>
        </w:rPr>
        <w:t xml:space="preserve"> Azione </w:t>
      </w:r>
      <w:r w:rsidR="00FD6FC5" w:rsidRPr="007C418F">
        <w:rPr>
          <w:rFonts w:ascii="Calibri Light" w:hAnsi="Calibri Light" w:cs="Calibri Light"/>
          <w:szCs w:val="22"/>
        </w:rPr>
        <w:t>_._</w:t>
      </w:r>
      <w:r w:rsidRPr="007C418F">
        <w:rPr>
          <w:rFonts w:ascii="Calibri Light" w:hAnsi="Calibri Light" w:cs="Calibri Light"/>
          <w:szCs w:val="22"/>
        </w:rPr>
        <w:t xml:space="preserve"> giust</w:t>
      </w:r>
      <w:r w:rsidR="00FD6FC5" w:rsidRPr="007C418F">
        <w:rPr>
          <w:rFonts w:ascii="Calibri Light" w:hAnsi="Calibri Light" w:cs="Calibri Light"/>
          <w:szCs w:val="22"/>
        </w:rPr>
        <w:t>a</w:t>
      </w:r>
      <w:r w:rsidRPr="007C418F">
        <w:rPr>
          <w:rFonts w:ascii="Calibri Light" w:hAnsi="Calibri Light" w:cs="Calibri Light"/>
          <w:szCs w:val="22"/>
        </w:rPr>
        <w:t xml:space="preserve"> </w:t>
      </w:r>
      <w:r w:rsidR="00FD6FC5" w:rsidRPr="007C418F">
        <w:rPr>
          <w:rFonts w:ascii="Calibri Light" w:hAnsi="Calibri Light" w:cs="Calibri Light"/>
          <w:szCs w:val="22"/>
        </w:rPr>
        <w:t>Determina</w:t>
      </w:r>
      <w:r w:rsidRPr="007C418F">
        <w:rPr>
          <w:rFonts w:ascii="Calibri Light" w:hAnsi="Calibri Light" w:cs="Calibri Light"/>
          <w:szCs w:val="22"/>
        </w:rPr>
        <w:t xml:space="preserve"> Dirigenziale n. ________del _______ della Sezione </w:t>
      </w:r>
      <w:r w:rsidR="00FD6FC5" w:rsidRPr="007C418F">
        <w:rPr>
          <w:rFonts w:ascii="Calibri Light" w:hAnsi="Calibri Light" w:cs="Calibri Light"/>
          <w:szCs w:val="22"/>
        </w:rPr>
        <w:t>___________________</w:t>
      </w:r>
      <w:r w:rsidRPr="007C418F">
        <w:rPr>
          <w:rFonts w:ascii="Calibri Light" w:hAnsi="Calibri Light" w:cs="Calibri Light"/>
          <w:szCs w:val="22"/>
        </w:rPr>
        <w:t>;</w:t>
      </w:r>
    </w:p>
    <w:p w14:paraId="7F60E470" w14:textId="061E8D87"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Art.</w:t>
      </w:r>
      <w:r w:rsidR="006831F3" w:rsidRPr="007C418F">
        <w:rPr>
          <w:rFonts w:ascii="Calibri Light" w:hAnsi="Calibri Light" w:cs="Calibri Light"/>
          <w:b/>
          <w:bCs/>
          <w:szCs w:val="22"/>
        </w:rPr>
        <w:t xml:space="preserve"> </w:t>
      </w:r>
      <w:r w:rsidRPr="007C418F">
        <w:rPr>
          <w:rFonts w:ascii="Calibri Light" w:hAnsi="Calibri Light" w:cs="Calibri Light"/>
          <w:b/>
          <w:bCs/>
          <w:szCs w:val="22"/>
        </w:rPr>
        <w:t>2 – Entità del contributo</w:t>
      </w:r>
    </w:p>
    <w:p w14:paraId="4328AA74" w14:textId="4AC33F22"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Il costo complessivo dell’operazione ammonta a € __________________</w:t>
      </w:r>
      <w:r w:rsidR="00237D56" w:rsidRPr="007C418F">
        <w:rPr>
          <w:rFonts w:ascii="Calibri Light" w:hAnsi="Calibri Light" w:cs="Calibri Light"/>
          <w:szCs w:val="22"/>
        </w:rPr>
        <w:t xml:space="preserve"> </w:t>
      </w:r>
      <w:r w:rsidRPr="007C418F">
        <w:rPr>
          <w:rFonts w:ascii="Calibri Light" w:hAnsi="Calibri Light" w:cs="Calibri Light"/>
          <w:szCs w:val="22"/>
        </w:rPr>
        <w:t>di cui €</w:t>
      </w:r>
      <w:r w:rsidR="00237D56" w:rsidRPr="007C418F">
        <w:rPr>
          <w:rFonts w:ascii="Calibri Light" w:hAnsi="Calibri Light" w:cs="Calibri Light"/>
          <w:szCs w:val="22"/>
        </w:rPr>
        <w:t xml:space="preserve"> </w:t>
      </w:r>
      <w:r w:rsidRPr="007C418F">
        <w:rPr>
          <w:rFonts w:ascii="Calibri Light" w:hAnsi="Calibri Light" w:cs="Calibri Light"/>
          <w:szCs w:val="22"/>
        </w:rPr>
        <w:t xml:space="preserve">________________ in termini di contributo pubblico concesso a copertura delle spese ammissibili a valere sul PR Puglia 2021-2027, </w:t>
      </w:r>
      <w:r w:rsidR="003154E2" w:rsidRPr="007C418F">
        <w:rPr>
          <w:rFonts w:ascii="Calibri Light" w:hAnsi="Calibri Light" w:cs="Calibri Light"/>
          <w:szCs w:val="22"/>
        </w:rPr>
        <w:t>Priorità</w:t>
      </w:r>
      <w:r w:rsidRPr="007C418F">
        <w:rPr>
          <w:rFonts w:ascii="Calibri Light" w:hAnsi="Calibri Light" w:cs="Calibri Light"/>
          <w:szCs w:val="22"/>
        </w:rPr>
        <w:t xml:space="preserve"> </w:t>
      </w:r>
      <w:r w:rsidR="002E6D43" w:rsidRPr="007C418F">
        <w:rPr>
          <w:rFonts w:ascii="Calibri Light" w:hAnsi="Calibri Light" w:cs="Calibri Light"/>
          <w:szCs w:val="22"/>
        </w:rPr>
        <w:t>_._</w:t>
      </w:r>
      <w:r w:rsidRPr="007C418F">
        <w:rPr>
          <w:rFonts w:ascii="Calibri Light" w:hAnsi="Calibri Light" w:cs="Calibri Light"/>
          <w:szCs w:val="22"/>
        </w:rPr>
        <w:t xml:space="preserve">, Azione </w:t>
      </w:r>
      <w:r w:rsidR="002E6D43" w:rsidRPr="007C418F">
        <w:rPr>
          <w:rFonts w:ascii="Calibri Light" w:hAnsi="Calibri Light" w:cs="Calibri Light"/>
          <w:szCs w:val="22"/>
        </w:rPr>
        <w:t>_._</w:t>
      </w:r>
      <w:r w:rsidRPr="007C418F">
        <w:rPr>
          <w:rFonts w:ascii="Calibri Light" w:hAnsi="Calibri Light" w:cs="Calibri Light"/>
          <w:szCs w:val="22"/>
        </w:rPr>
        <w:t xml:space="preserve">, ed </w:t>
      </w:r>
      <w:r w:rsidR="002E6D43" w:rsidRPr="007C418F">
        <w:rPr>
          <w:rFonts w:ascii="Calibri Light" w:hAnsi="Calibri Light" w:cs="Calibri Light"/>
          <w:i/>
          <w:iCs/>
          <w:szCs w:val="22"/>
        </w:rPr>
        <w:t>(eventuale</w:t>
      </w:r>
      <w:r w:rsidR="002E6D43" w:rsidRPr="007C418F">
        <w:rPr>
          <w:rFonts w:ascii="Calibri Light" w:hAnsi="Calibri Light" w:cs="Calibri Light"/>
          <w:szCs w:val="22"/>
        </w:rPr>
        <w:t xml:space="preserve">) </w:t>
      </w:r>
      <w:r w:rsidRPr="007C418F">
        <w:rPr>
          <w:rFonts w:ascii="Calibri Light" w:hAnsi="Calibri Light" w:cs="Calibri Light"/>
          <w:szCs w:val="22"/>
        </w:rPr>
        <w:t>€</w:t>
      </w:r>
      <w:r w:rsidR="00237D56" w:rsidRPr="007C418F">
        <w:rPr>
          <w:rFonts w:ascii="Calibri Light" w:hAnsi="Calibri Light" w:cs="Calibri Light"/>
          <w:szCs w:val="22"/>
        </w:rPr>
        <w:t xml:space="preserve"> </w:t>
      </w:r>
      <w:r w:rsidRPr="007C418F">
        <w:rPr>
          <w:rFonts w:ascii="Calibri Light" w:hAnsi="Calibri Light" w:cs="Calibri Light"/>
          <w:szCs w:val="22"/>
        </w:rPr>
        <w:t>_________________</w:t>
      </w:r>
      <w:r w:rsidR="00237D56" w:rsidRPr="007C418F">
        <w:rPr>
          <w:rFonts w:ascii="Calibri Light" w:hAnsi="Calibri Light" w:cs="Calibri Light"/>
          <w:szCs w:val="22"/>
        </w:rPr>
        <w:t xml:space="preserve"> </w:t>
      </w:r>
      <w:r w:rsidRPr="007C418F">
        <w:rPr>
          <w:rFonts w:ascii="Calibri Light" w:hAnsi="Calibri Light" w:cs="Calibri Light"/>
          <w:szCs w:val="22"/>
        </w:rPr>
        <w:t xml:space="preserve">in termini di </w:t>
      </w:r>
      <w:r w:rsidR="002E6D43" w:rsidRPr="007C418F">
        <w:rPr>
          <w:rFonts w:ascii="Calibri Light" w:hAnsi="Calibri Light" w:cs="Calibri Light"/>
          <w:szCs w:val="22"/>
        </w:rPr>
        <w:t xml:space="preserve">risorse aggiuntive </w:t>
      </w:r>
      <w:r w:rsidRPr="007C418F">
        <w:rPr>
          <w:rFonts w:ascii="Calibri Light" w:hAnsi="Calibri Light" w:cs="Calibri Light"/>
          <w:szCs w:val="22"/>
        </w:rPr>
        <w:t>a valere sulle stesse voci di spesa di cui al quadro economico d</w:t>
      </w:r>
      <w:r w:rsidR="002E6D43" w:rsidRPr="007C418F">
        <w:rPr>
          <w:rFonts w:ascii="Calibri Light" w:hAnsi="Calibri Light" w:cs="Calibri Light"/>
          <w:szCs w:val="22"/>
        </w:rPr>
        <w:t>i</w:t>
      </w:r>
      <w:r w:rsidRPr="007C418F">
        <w:rPr>
          <w:rFonts w:ascii="Calibri Light" w:hAnsi="Calibri Light" w:cs="Calibri Light"/>
          <w:szCs w:val="22"/>
        </w:rPr>
        <w:t xml:space="preserve"> </w:t>
      </w:r>
      <w:r w:rsidR="002E6D43" w:rsidRPr="007C418F">
        <w:rPr>
          <w:rFonts w:ascii="Calibri Light" w:hAnsi="Calibri Light" w:cs="Calibri Light"/>
          <w:szCs w:val="22"/>
        </w:rPr>
        <w:t>P</w:t>
      </w:r>
      <w:r w:rsidRPr="007C418F">
        <w:rPr>
          <w:rFonts w:ascii="Calibri Light" w:hAnsi="Calibri Light" w:cs="Calibri Light"/>
          <w:szCs w:val="22"/>
        </w:rPr>
        <w:t>rogetto, nel rispetto delle disposizioni regolanti le spese ammissibili indicate nell</w:t>
      </w:r>
      <w:r w:rsidR="002E6D43" w:rsidRPr="007C418F">
        <w:rPr>
          <w:rFonts w:ascii="Calibri Light" w:hAnsi="Calibri Light" w:cs="Calibri Light"/>
          <w:szCs w:val="22"/>
        </w:rPr>
        <w:t>o strumento di selezione</w:t>
      </w:r>
      <w:r w:rsidRPr="007C418F">
        <w:rPr>
          <w:rFonts w:ascii="Calibri Light" w:hAnsi="Calibri Light" w:cs="Calibri Light"/>
          <w:szCs w:val="22"/>
        </w:rPr>
        <w:t xml:space="preserve">. </w:t>
      </w:r>
    </w:p>
    <w:p w14:paraId="60987061" w14:textId="278D46A3" w:rsidR="002E6D43" w:rsidRPr="007C418F" w:rsidRDefault="002E6D43"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Il contributo concesso a valere sul Programma è invariabile in aumento, fermo restando il rispetto </w:t>
      </w:r>
      <w:r w:rsidR="00AD747F" w:rsidRPr="007C418F">
        <w:rPr>
          <w:rFonts w:ascii="Calibri Light" w:hAnsi="Calibri Light" w:cs="Calibri Light"/>
          <w:szCs w:val="22"/>
        </w:rPr>
        <w:t>del rapporto</w:t>
      </w:r>
      <w:r w:rsidRPr="007C418F">
        <w:rPr>
          <w:rFonts w:ascii="Calibri Light" w:hAnsi="Calibri Light" w:cs="Calibri Light"/>
          <w:szCs w:val="22"/>
        </w:rPr>
        <w:t xml:space="preserve"> percentuale tra contributo pubblico ed eventuali risorse aggiuntive destinate alla realizzazione delle operazioni. </w:t>
      </w:r>
    </w:p>
    <w:p w14:paraId="0A1F33C8" w14:textId="5511B2A9" w:rsidR="00E53E0F" w:rsidRPr="007C418F" w:rsidRDefault="00E53E0F"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A seguito dell'espletamento della/e procedura/e di appalto da parte del Beneficiario e relativa trasmissione degli atti unitamente al quadro economico rideterminato ed approvato, la Regione provvede all’emissione dell’atto di concessione del contributo finanziario nella misura dell’importo rideterminato, al netto delle somme rivenienti dalle economie conseguite a seguito dell'espletamento della/e procedura/e di appalto. </w:t>
      </w:r>
    </w:p>
    <w:p w14:paraId="0670EE1A" w14:textId="3CAE687C" w:rsidR="007630BC" w:rsidRPr="007C418F" w:rsidRDefault="002E6D43"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Le economie </w:t>
      </w:r>
      <w:r w:rsidR="00AD747F" w:rsidRPr="007C418F">
        <w:rPr>
          <w:rFonts w:ascii="Calibri Light" w:hAnsi="Calibri Light" w:cs="Calibri Light"/>
          <w:szCs w:val="22"/>
        </w:rPr>
        <w:t>rinvenienti dal</w:t>
      </w:r>
      <w:r w:rsidR="007630BC" w:rsidRPr="007C418F">
        <w:rPr>
          <w:rFonts w:ascii="Calibri Light" w:hAnsi="Calibri Light" w:cs="Calibri Light"/>
          <w:szCs w:val="22"/>
        </w:rPr>
        <w:t xml:space="preserve"> quadro economico di progetto rideterminato post procedura/e di appalto</w:t>
      </w:r>
      <w:r w:rsidR="00AD747F" w:rsidRPr="007C418F">
        <w:rPr>
          <w:rFonts w:ascii="Calibri Light" w:hAnsi="Calibri Light" w:cs="Calibri Light"/>
          <w:szCs w:val="22"/>
        </w:rPr>
        <w:t xml:space="preserve"> ritornano nella disponibilità della Regione </w:t>
      </w:r>
      <w:r w:rsidR="007A0363" w:rsidRPr="007C418F">
        <w:rPr>
          <w:rFonts w:ascii="Calibri Light" w:hAnsi="Calibri Light" w:cs="Calibri Light"/>
          <w:szCs w:val="22"/>
        </w:rPr>
        <w:t xml:space="preserve">che provvede </w:t>
      </w:r>
      <w:r w:rsidR="00024EBB" w:rsidRPr="007C418F">
        <w:rPr>
          <w:rFonts w:ascii="Calibri Light" w:hAnsi="Calibri Light" w:cs="Calibri Light"/>
          <w:szCs w:val="22"/>
        </w:rPr>
        <w:t>unitamente</w:t>
      </w:r>
      <w:r w:rsidR="00237D56" w:rsidRPr="007C418F">
        <w:rPr>
          <w:rFonts w:ascii="Calibri Light" w:hAnsi="Calibri Light" w:cs="Calibri Light"/>
          <w:szCs w:val="22"/>
        </w:rPr>
        <w:t xml:space="preserve"> </w:t>
      </w:r>
      <w:r w:rsidR="007A0363" w:rsidRPr="007C418F">
        <w:rPr>
          <w:rFonts w:ascii="Calibri Light" w:hAnsi="Calibri Light" w:cs="Calibri Light"/>
          <w:szCs w:val="22"/>
        </w:rPr>
        <w:t>con la liquidazione delle tranc</w:t>
      </w:r>
      <w:r w:rsidR="00237D56" w:rsidRPr="007C418F">
        <w:rPr>
          <w:rFonts w:ascii="Calibri Light" w:hAnsi="Calibri Light" w:cs="Calibri Light"/>
          <w:szCs w:val="22"/>
        </w:rPr>
        <w:t>h</w:t>
      </w:r>
      <w:r w:rsidR="007A0363" w:rsidRPr="007C418F">
        <w:rPr>
          <w:rFonts w:ascii="Calibri Light" w:hAnsi="Calibri Light" w:cs="Calibri Light"/>
          <w:szCs w:val="22"/>
        </w:rPr>
        <w:t xml:space="preserve">e di contributo al disimpegno delle stesse che, pertanto, non sono più </w:t>
      </w:r>
      <w:r w:rsidR="00CC430E" w:rsidRPr="007C418F">
        <w:rPr>
          <w:rFonts w:ascii="Calibri Light" w:hAnsi="Calibri Light" w:cs="Calibri Light"/>
          <w:szCs w:val="22"/>
        </w:rPr>
        <w:t>somme a disposizione per il Beneficiario</w:t>
      </w:r>
      <w:r w:rsidR="007A0363" w:rsidRPr="007C418F">
        <w:rPr>
          <w:rFonts w:ascii="Calibri Light" w:hAnsi="Calibri Light" w:cs="Calibri Light"/>
          <w:szCs w:val="22"/>
        </w:rPr>
        <w:t>.</w:t>
      </w:r>
      <w:r w:rsidR="00CC430E" w:rsidRPr="007C418F">
        <w:rPr>
          <w:rFonts w:ascii="Calibri Light" w:hAnsi="Calibri Light" w:cs="Calibri Light"/>
          <w:szCs w:val="22"/>
        </w:rPr>
        <w:t xml:space="preserve"> </w:t>
      </w:r>
      <w:r w:rsidR="007A0363" w:rsidRPr="007C418F">
        <w:rPr>
          <w:rFonts w:ascii="Calibri Light" w:hAnsi="Calibri Light" w:cs="Calibri Light"/>
          <w:szCs w:val="22"/>
        </w:rPr>
        <w:t>C</w:t>
      </w:r>
      <w:r w:rsidR="007630BC" w:rsidRPr="007C418F">
        <w:rPr>
          <w:rFonts w:ascii="Calibri Light" w:hAnsi="Calibri Light" w:cs="Calibri Light"/>
          <w:szCs w:val="22"/>
        </w:rPr>
        <w:t>onseguen</w:t>
      </w:r>
      <w:r w:rsidR="007A0363" w:rsidRPr="007C418F">
        <w:rPr>
          <w:rFonts w:ascii="Calibri Light" w:hAnsi="Calibri Light" w:cs="Calibri Light"/>
          <w:szCs w:val="22"/>
        </w:rPr>
        <w:t xml:space="preserve">temente ad esito di ogni procedura di appalto </w:t>
      </w:r>
      <w:r w:rsidR="007630BC" w:rsidRPr="007C418F">
        <w:rPr>
          <w:rFonts w:ascii="Calibri Light" w:hAnsi="Calibri Light" w:cs="Calibri Light"/>
          <w:szCs w:val="22"/>
        </w:rPr>
        <w:t>l’ammontare del contributo concesso</w:t>
      </w:r>
      <w:r w:rsidR="007A0363" w:rsidRPr="007C418F">
        <w:rPr>
          <w:rFonts w:ascii="Calibri Light" w:hAnsi="Calibri Light" w:cs="Calibri Light"/>
          <w:szCs w:val="22"/>
        </w:rPr>
        <w:t xml:space="preserve"> al Beneficiario è </w:t>
      </w:r>
      <w:r w:rsidR="007630BC" w:rsidRPr="007C418F">
        <w:rPr>
          <w:rFonts w:ascii="Calibri Light" w:hAnsi="Calibri Light" w:cs="Calibri Light"/>
          <w:szCs w:val="22"/>
        </w:rPr>
        <w:t xml:space="preserve">rimodulato </w:t>
      </w:r>
      <w:r w:rsidR="007A0363" w:rsidRPr="007C418F">
        <w:rPr>
          <w:rFonts w:ascii="Calibri Light" w:hAnsi="Calibri Light" w:cs="Calibri Light"/>
          <w:szCs w:val="22"/>
        </w:rPr>
        <w:t xml:space="preserve">rimanendo ferme, comunque, le </w:t>
      </w:r>
      <w:r w:rsidR="007630BC" w:rsidRPr="007C418F">
        <w:rPr>
          <w:rFonts w:ascii="Calibri Light" w:hAnsi="Calibri Light" w:cs="Calibri Light"/>
          <w:szCs w:val="22"/>
        </w:rPr>
        <w:t xml:space="preserve">ripartizioni percentuali </w:t>
      </w:r>
      <w:r w:rsidR="007A0363" w:rsidRPr="007C418F">
        <w:rPr>
          <w:rFonts w:ascii="Calibri Light" w:hAnsi="Calibri Light" w:cs="Calibri Light"/>
          <w:szCs w:val="22"/>
        </w:rPr>
        <w:t xml:space="preserve">tra contributo a valere sul Programma ed eventuali risorse aggiuntive così come previste in sede </w:t>
      </w:r>
      <w:r w:rsidR="007630BC" w:rsidRPr="007C418F">
        <w:rPr>
          <w:rFonts w:ascii="Calibri Light" w:hAnsi="Calibri Light" w:cs="Calibri Light"/>
          <w:szCs w:val="22"/>
        </w:rPr>
        <w:t>di presentazione della proposta progettuale.</w:t>
      </w:r>
      <w:r w:rsidR="00CC430E" w:rsidRPr="007C418F">
        <w:rPr>
          <w:rFonts w:ascii="Calibri Light" w:hAnsi="Calibri Light" w:cs="Calibri Light"/>
          <w:szCs w:val="22"/>
        </w:rPr>
        <w:t xml:space="preserve"> </w:t>
      </w:r>
      <w:r w:rsidR="007A0363" w:rsidRPr="007C418F">
        <w:rPr>
          <w:rFonts w:ascii="Calibri Light" w:hAnsi="Calibri Light" w:cs="Calibri Light"/>
          <w:szCs w:val="22"/>
        </w:rPr>
        <w:t>Rimane ferma, altresì, la percentuale indicata nel quadro economico della proposta progettuale ammessa a finanziamento relativamente alla voce imprevisti con conseguenza che l’importo della stessa è proporzionalmente ridotto</w:t>
      </w:r>
      <w:r w:rsidR="00237D56" w:rsidRPr="007C418F">
        <w:rPr>
          <w:rFonts w:ascii="Calibri Light" w:hAnsi="Calibri Light" w:cs="Calibri Light"/>
          <w:szCs w:val="22"/>
        </w:rPr>
        <w:t xml:space="preserve"> nel quadro economico rideterminato post procedura/e di appalto</w:t>
      </w:r>
      <w:r w:rsidR="007A0363" w:rsidRPr="007C418F">
        <w:rPr>
          <w:rFonts w:ascii="Calibri Light" w:hAnsi="Calibri Light" w:cs="Calibri Light"/>
          <w:szCs w:val="22"/>
        </w:rPr>
        <w:t>. In ogni caso la voce imprevisti del quadro economico di cui alla proposta progettuale ammessa a finanziamento non potrà</w:t>
      </w:r>
      <w:r w:rsidR="00BB0A76" w:rsidRPr="007C418F">
        <w:rPr>
          <w:rFonts w:ascii="Calibri Light" w:hAnsi="Calibri Light" w:cs="Calibri Light"/>
          <w:szCs w:val="22"/>
        </w:rPr>
        <w:t xml:space="preserve"> </w:t>
      </w:r>
      <w:r w:rsidR="007A0363" w:rsidRPr="007C418F">
        <w:rPr>
          <w:rFonts w:ascii="Calibri Light" w:hAnsi="Calibri Light" w:cs="Calibri Light"/>
          <w:szCs w:val="22"/>
        </w:rPr>
        <w:t>essere rideterminata in aumento</w:t>
      </w:r>
      <w:r w:rsidR="008462DA" w:rsidRPr="007C418F">
        <w:rPr>
          <w:rFonts w:ascii="Calibri Light" w:hAnsi="Calibri Light" w:cs="Calibri Light"/>
          <w:szCs w:val="22"/>
        </w:rPr>
        <w:t xml:space="preserve"> </w:t>
      </w:r>
      <w:r w:rsidR="00BB0A76" w:rsidRPr="007C418F">
        <w:rPr>
          <w:rFonts w:ascii="Calibri Light" w:hAnsi="Calibri Light" w:cs="Calibri Light"/>
          <w:szCs w:val="22"/>
        </w:rPr>
        <w:t>in ragione della disponibilità del</w:t>
      </w:r>
      <w:r w:rsidR="008462DA" w:rsidRPr="007C418F">
        <w:rPr>
          <w:rFonts w:ascii="Calibri Light" w:hAnsi="Calibri Light" w:cs="Calibri Light"/>
          <w:szCs w:val="22"/>
        </w:rPr>
        <w:t xml:space="preserve">le economie rinvenienti dalle procedure di appalto. </w:t>
      </w:r>
      <w:r w:rsidR="007A0363" w:rsidRPr="007C418F">
        <w:rPr>
          <w:rFonts w:ascii="Calibri Light" w:hAnsi="Calibri Light" w:cs="Calibri Light"/>
          <w:szCs w:val="22"/>
        </w:rPr>
        <w:t xml:space="preserve"> </w:t>
      </w:r>
    </w:p>
    <w:p w14:paraId="72637677" w14:textId="6896739B"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3 – Obblighi </w:t>
      </w:r>
      <w:r w:rsidR="00F07C70" w:rsidRPr="007C418F">
        <w:rPr>
          <w:rFonts w:ascii="Calibri Light" w:hAnsi="Calibri Light" w:cs="Calibri Light"/>
          <w:b/>
          <w:bCs/>
          <w:szCs w:val="22"/>
        </w:rPr>
        <w:t>del Beneficiario</w:t>
      </w:r>
    </w:p>
    <w:p w14:paraId="4FE8494C" w14:textId="1B846B5C"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Con il presente Disciplinare,</w:t>
      </w:r>
      <w:r w:rsidR="00F07C70" w:rsidRPr="007C418F">
        <w:rPr>
          <w:rFonts w:ascii="Calibri Light" w:hAnsi="Calibri Light" w:cs="Calibri Light"/>
          <w:szCs w:val="22"/>
        </w:rPr>
        <w:t xml:space="preserve"> i</w:t>
      </w:r>
      <w:r w:rsidRPr="007C418F">
        <w:rPr>
          <w:rFonts w:ascii="Calibri Light" w:hAnsi="Calibri Light" w:cs="Calibri Light"/>
          <w:szCs w:val="22"/>
        </w:rPr>
        <w:t xml:space="preserve">l </w:t>
      </w:r>
      <w:r w:rsidRPr="007C418F">
        <w:rPr>
          <w:rFonts w:ascii="Calibri Light" w:hAnsi="Calibri Light" w:cs="Calibri Light"/>
          <w:b/>
          <w:bCs/>
          <w:i/>
          <w:iCs/>
          <w:szCs w:val="22"/>
        </w:rPr>
        <w:t xml:space="preserve">Beneficiario </w:t>
      </w:r>
      <w:r w:rsidRPr="007C418F">
        <w:rPr>
          <w:rFonts w:ascii="Calibri Light" w:hAnsi="Calibri Light" w:cs="Calibri Light"/>
          <w:szCs w:val="22"/>
        </w:rPr>
        <w:t>si obbliga a garantire:</w:t>
      </w:r>
    </w:p>
    <w:p w14:paraId="7F152C94" w14:textId="402C25F8" w:rsidR="00F07C70" w:rsidRPr="007C418F" w:rsidRDefault="007630B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la comunicazione</w:t>
      </w:r>
      <w:r w:rsidR="00F07C70" w:rsidRPr="007C418F">
        <w:rPr>
          <w:rFonts w:ascii="Calibri Light" w:hAnsi="Calibri Light" w:cs="Calibri Light"/>
          <w:szCs w:val="22"/>
        </w:rPr>
        <w:t xml:space="preserve"> delle </w:t>
      </w:r>
      <w:r w:rsidR="00D46B4A" w:rsidRPr="007C418F">
        <w:rPr>
          <w:rFonts w:ascii="Calibri Light" w:hAnsi="Calibri Light" w:cs="Calibri Light"/>
          <w:szCs w:val="22"/>
        </w:rPr>
        <w:t xml:space="preserve">eventuali </w:t>
      </w:r>
      <w:r w:rsidR="00F07C70" w:rsidRPr="007C418F">
        <w:rPr>
          <w:rFonts w:ascii="Calibri Light" w:hAnsi="Calibri Light" w:cs="Calibri Light"/>
          <w:szCs w:val="22"/>
        </w:rPr>
        <w:t xml:space="preserve">variazioni relative ai </w:t>
      </w:r>
      <w:r w:rsidR="00D46B4A" w:rsidRPr="007C418F">
        <w:rPr>
          <w:rFonts w:ascii="Calibri Light" w:hAnsi="Calibri Light" w:cs="Calibri Light"/>
          <w:szCs w:val="22"/>
        </w:rPr>
        <w:t xml:space="preserve">referenti </w:t>
      </w:r>
      <w:r w:rsidR="00F07C70" w:rsidRPr="007C418F">
        <w:rPr>
          <w:rFonts w:ascii="Calibri Light" w:hAnsi="Calibri Light" w:cs="Calibri Light"/>
          <w:szCs w:val="22"/>
        </w:rPr>
        <w:t>per l’operazione</w:t>
      </w:r>
      <w:r w:rsidR="00D46B4A" w:rsidRPr="007C418F">
        <w:rPr>
          <w:rFonts w:ascii="Calibri Light" w:hAnsi="Calibri Light" w:cs="Calibri Light"/>
          <w:szCs w:val="22"/>
        </w:rPr>
        <w:t>,</w:t>
      </w:r>
      <w:r w:rsidR="00F07C70" w:rsidRPr="007C418F">
        <w:rPr>
          <w:rFonts w:ascii="Calibri Light" w:hAnsi="Calibri Light" w:cs="Calibri Light"/>
          <w:szCs w:val="22"/>
        </w:rPr>
        <w:t xml:space="preserve"> quali il Dirigente e/o il RUP</w:t>
      </w:r>
      <w:r w:rsidR="00D46B4A" w:rsidRPr="007C418F">
        <w:rPr>
          <w:rFonts w:ascii="Calibri Light" w:hAnsi="Calibri Light" w:cs="Calibri Light"/>
          <w:szCs w:val="22"/>
        </w:rPr>
        <w:t xml:space="preserve">, entro quindici (15) giorni dal loro verificarsi; </w:t>
      </w:r>
    </w:p>
    <w:p w14:paraId="146484C7" w14:textId="353DCCA9" w:rsidR="003C2DED" w:rsidRPr="007C418F" w:rsidRDefault="003C2DED"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a norma dell’Allegato XVII, punto 3), del Reg. (UE) 2021/1060, la trasmissione delle informazioni sulle eventuali variazioni dei titolari effettivi del Beneficiario, quali definiti all'articolo 3, punto 6, della direttiva (UE) 2015/849 entro quindici (15) giorni dal loro verificarsi;</w:t>
      </w:r>
    </w:p>
    <w:p w14:paraId="7656103E" w14:textId="09EB4414" w:rsidR="00024EBB" w:rsidRPr="007C418F" w:rsidRDefault="00024EBB"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trasmissione degli atti di espletamento della/e procedura/e di appalto unitamente al quadro </w:t>
      </w:r>
      <w:r w:rsidRPr="007C418F">
        <w:rPr>
          <w:rFonts w:ascii="Calibri Light" w:hAnsi="Calibri Light" w:cs="Calibri Light"/>
          <w:szCs w:val="22"/>
        </w:rPr>
        <w:lastRenderedPageBreak/>
        <w:t>economico rideterminato ed approvato;</w:t>
      </w:r>
    </w:p>
    <w:p w14:paraId="3E2F483A" w14:textId="09393F75" w:rsidR="007630BC" w:rsidRPr="007C418F" w:rsidRDefault="007630B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la conformità delle procedure utilizzate alle norme </w:t>
      </w:r>
      <w:r w:rsidR="00D46B4A" w:rsidRPr="007C418F">
        <w:rPr>
          <w:rFonts w:ascii="Calibri Light" w:hAnsi="Calibri Light" w:cs="Calibri Light"/>
          <w:szCs w:val="22"/>
        </w:rPr>
        <w:t xml:space="preserve">europee, </w:t>
      </w:r>
      <w:r w:rsidRPr="007C418F">
        <w:rPr>
          <w:rFonts w:ascii="Calibri Light" w:hAnsi="Calibri Light" w:cs="Calibri Light"/>
          <w:szCs w:val="22"/>
        </w:rPr>
        <w:t>nazionali</w:t>
      </w:r>
      <w:r w:rsidR="00D46B4A" w:rsidRPr="007C418F">
        <w:rPr>
          <w:rFonts w:ascii="Calibri Light" w:hAnsi="Calibri Light" w:cs="Calibri Light"/>
          <w:szCs w:val="22"/>
        </w:rPr>
        <w:t xml:space="preserve"> e regionali </w:t>
      </w:r>
      <w:r w:rsidRPr="007C418F">
        <w:rPr>
          <w:rFonts w:ascii="Calibri Light" w:hAnsi="Calibri Light" w:cs="Calibri Light"/>
          <w:szCs w:val="22"/>
        </w:rPr>
        <w:t>d</w:t>
      </w:r>
      <w:r w:rsidR="00D46B4A" w:rsidRPr="007C418F">
        <w:rPr>
          <w:rFonts w:ascii="Calibri Light" w:hAnsi="Calibri Light" w:cs="Calibri Light"/>
          <w:szCs w:val="22"/>
        </w:rPr>
        <w:t>el</w:t>
      </w:r>
      <w:r w:rsidRPr="007C418F">
        <w:rPr>
          <w:rFonts w:ascii="Calibri Light" w:hAnsi="Calibri Light" w:cs="Calibri Light"/>
          <w:szCs w:val="22"/>
        </w:rPr>
        <w:t xml:space="preserve"> settore</w:t>
      </w:r>
      <w:r w:rsidR="00D46B4A" w:rsidRPr="007C418F">
        <w:rPr>
          <w:rFonts w:ascii="Calibri Light" w:hAnsi="Calibri Light" w:cs="Calibri Light"/>
          <w:szCs w:val="22"/>
        </w:rPr>
        <w:t xml:space="preserve"> di riferimento dell’operazione ammessa a finanziamento</w:t>
      </w:r>
      <w:r w:rsidRPr="007C418F">
        <w:rPr>
          <w:rFonts w:ascii="Calibri Light" w:hAnsi="Calibri Light" w:cs="Calibri Light"/>
          <w:szCs w:val="22"/>
        </w:rPr>
        <w:t>, nonché</w:t>
      </w:r>
      <w:r w:rsidR="00D46B4A" w:rsidRPr="007C418F">
        <w:rPr>
          <w:rFonts w:ascii="Calibri Light" w:hAnsi="Calibri Light" w:cs="Calibri Light"/>
          <w:szCs w:val="22"/>
        </w:rPr>
        <w:t xml:space="preserve"> </w:t>
      </w:r>
      <w:r w:rsidRPr="007C418F">
        <w:rPr>
          <w:rFonts w:ascii="Calibri Light" w:hAnsi="Calibri Light" w:cs="Calibri Light"/>
          <w:szCs w:val="22"/>
        </w:rPr>
        <w:t>quelle in materia ambientale, civilistica e fiscale, di sicurezza e lavoro, di pari opportunità, di appalti pubblici;</w:t>
      </w:r>
    </w:p>
    <w:p w14:paraId="182A0ACD" w14:textId="77777777" w:rsidR="003C2DED" w:rsidRPr="007C418F" w:rsidRDefault="003C2DED"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a norma dell’Allegato XVII, punto 23), del Reg. (UE) 2021/1060, la trasmissione delle informazioni su tutti i contraenti, sui relativi titolari effettivi quali definiti all’art. 3, punto 6, della Direttiva (UE) 2015/849 e sui contratti; </w:t>
      </w:r>
    </w:p>
    <w:p w14:paraId="1332B2F3" w14:textId="2DFC9EAC" w:rsidR="00D46B4A" w:rsidRPr="007C418F" w:rsidRDefault="00D46B4A"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applicazione e rispetto della Legge Regionale 26/10/2006, n. 28 in materia di contrasto al lavoro non regolare, nonché dei CCNL di settore, anche attraverso specifiche disposizioni inserite nei bandi di gara per l’affidamento di attività a terzi;</w:t>
      </w:r>
    </w:p>
    <w:p w14:paraId="7AB0DC07" w14:textId="444AACD4" w:rsidR="007630BC" w:rsidRPr="007C418F" w:rsidRDefault="007630B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il rispetto della normativa </w:t>
      </w:r>
      <w:r w:rsidR="00DB405C" w:rsidRPr="007C418F">
        <w:rPr>
          <w:rFonts w:ascii="Calibri Light" w:hAnsi="Calibri Light" w:cs="Calibri Light"/>
          <w:szCs w:val="22"/>
        </w:rPr>
        <w:t>europea</w:t>
      </w:r>
      <w:r w:rsidRPr="007C418F">
        <w:rPr>
          <w:rFonts w:ascii="Calibri Light" w:hAnsi="Calibri Light" w:cs="Calibri Light"/>
          <w:szCs w:val="22"/>
        </w:rPr>
        <w:t xml:space="preserve"> e nazionale sull’ammissibilità delle spese, nonché delle disposizioni regionali in materia;</w:t>
      </w:r>
    </w:p>
    <w:p w14:paraId="3FA03356" w14:textId="5DB619A1"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la tenuta di un sistema di contabilità separata o di adeguata codificazione contabile per tutte le transazioni relative all’operazione oggetto del Disciplinare, nonché individuazione di un conto bancario dedicato all’operazione anche al fine di assicurare la tracciabilità dei flussi finanziari di cui all’art. 3 della Legge n. 136 del 13 agosto 2010 ss.mm.ii.;</w:t>
      </w:r>
    </w:p>
    <w:p w14:paraId="4F4BF7A8" w14:textId="58D6392D"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l’applicazione e il rispetto, per quanto pertinenti, delle disposizioni di cui alla Legge Regionale 20/6/2008, n. 15 in materia di trasparenza dell’azione amministrativa;</w:t>
      </w:r>
    </w:p>
    <w:p w14:paraId="3068CE89" w14:textId="5D22DCC2"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l’applicazione della normativa prevista in materia di visibilità del sostegno fornito dai fondi con particolare riguardo a quanto previsto dagli artt. 46 - 47 e 50 del Reg. </w:t>
      </w:r>
      <w:r w:rsidR="00E479E7" w:rsidRPr="007C418F">
        <w:rPr>
          <w:rFonts w:ascii="Calibri Light" w:hAnsi="Calibri Light" w:cs="Calibri Light"/>
          <w:szCs w:val="22"/>
        </w:rPr>
        <w:t>(</w:t>
      </w:r>
      <w:r w:rsidRPr="007C418F">
        <w:rPr>
          <w:rFonts w:ascii="Calibri Light" w:hAnsi="Calibri Light" w:cs="Calibri Light"/>
          <w:szCs w:val="22"/>
        </w:rPr>
        <w:t>UE</w:t>
      </w:r>
      <w:r w:rsidR="00E479E7" w:rsidRPr="007C418F">
        <w:rPr>
          <w:rFonts w:ascii="Calibri Light" w:hAnsi="Calibri Light" w:cs="Calibri Light"/>
          <w:szCs w:val="22"/>
        </w:rPr>
        <w:t xml:space="preserve">) </w:t>
      </w:r>
      <w:r w:rsidR="00847398" w:rsidRPr="007C418F">
        <w:rPr>
          <w:rFonts w:ascii="Calibri Light" w:hAnsi="Calibri Light" w:cs="Calibri Light"/>
          <w:szCs w:val="22"/>
        </w:rPr>
        <w:t>2021</w:t>
      </w:r>
      <w:r w:rsidRPr="007C418F">
        <w:rPr>
          <w:rFonts w:ascii="Calibri Light" w:hAnsi="Calibri Light" w:cs="Calibri Light"/>
          <w:szCs w:val="22"/>
        </w:rPr>
        <w:t>/1060 nonché indicazione delle modalità secondo cui è garantito il rispetto della vigente normativa nazionale e regionale in materia di pubblicazione di atti e provvedimenti amministrativi;</w:t>
      </w:r>
    </w:p>
    <w:p w14:paraId="3FC823D4" w14:textId="3403C324"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il rispetto del vincolo di stabilità dell’operazione ai sensi e per gli effetti di cui all’art. 65 del Reg. (UE) </w:t>
      </w:r>
      <w:r w:rsidR="00847398" w:rsidRPr="007C418F">
        <w:rPr>
          <w:rFonts w:ascii="Calibri Light" w:hAnsi="Calibri Light" w:cs="Calibri Light"/>
          <w:szCs w:val="22"/>
        </w:rPr>
        <w:t>2021</w:t>
      </w:r>
      <w:r w:rsidRPr="007C418F">
        <w:rPr>
          <w:rFonts w:ascii="Calibri Light" w:hAnsi="Calibri Light" w:cs="Calibri Light"/>
          <w:szCs w:val="22"/>
        </w:rPr>
        <w:t>/1060, ove pertinente;</w:t>
      </w:r>
    </w:p>
    <w:p w14:paraId="60DAD9E2" w14:textId="456CC0BD" w:rsidR="00BF3967"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il rispetto del divieto di doppio finanziamento, che sancisce il principio per cui non è ammissibile la spesa per la quale il Beneficiario ha già fruito di una misura di sostegno finanziario pubblico;</w:t>
      </w:r>
    </w:p>
    <w:p w14:paraId="7C134F7B" w14:textId="46E5902A"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archiviazione e conservazione secondo i sistemi in uso presso il Beneficiario della documentazione relativa all’operazione, attraverso l’istituzione di un fascicolo di progetto contenente anche la documentazione tecnica, amministrativa e contabile, per un periodo di tempo pari a  cinque anni a decorrere dal 31 dicembre dell’anno in cui è effettuato l’ultimo pagamento dell’Autorità di Gestione al Beneficiario, ai sensi di quanto stabilito dall’art. 82 del Reg. (UE) </w:t>
      </w:r>
      <w:r w:rsidR="00847398" w:rsidRPr="007C418F">
        <w:rPr>
          <w:rFonts w:ascii="Calibri Light" w:hAnsi="Calibri Light" w:cs="Calibri Light"/>
          <w:szCs w:val="22"/>
        </w:rPr>
        <w:t>2021</w:t>
      </w:r>
      <w:r w:rsidRPr="007C418F">
        <w:rPr>
          <w:rFonts w:ascii="Calibri Light" w:hAnsi="Calibri Light" w:cs="Calibri Light"/>
          <w:szCs w:val="22"/>
        </w:rPr>
        <w:t>/1060;</w:t>
      </w:r>
    </w:p>
    <w:p w14:paraId="0BDD2F3A" w14:textId="33C1E4B6"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l’indicazione, sui documenti amministrativo/contabili relativi all’operazione, del Programma comunitario, dell</w:t>
      </w:r>
      <w:r w:rsidR="003154E2" w:rsidRPr="007C418F">
        <w:rPr>
          <w:rFonts w:ascii="Calibri Light" w:hAnsi="Calibri Light" w:cs="Calibri Light"/>
          <w:szCs w:val="22"/>
        </w:rPr>
        <w:t>a Priorità</w:t>
      </w:r>
      <w:r w:rsidRPr="007C418F">
        <w:rPr>
          <w:rFonts w:ascii="Calibri Light" w:hAnsi="Calibri Light" w:cs="Calibri Light"/>
          <w:szCs w:val="22"/>
        </w:rPr>
        <w:t xml:space="preserve"> e dell’Azione, nonché del titolo dell’operazione, del Codice Unico di Progetto (CUP) e del Codice Identificativo Gara (CIG) di riferimento;</w:t>
      </w:r>
    </w:p>
    <w:p w14:paraId="3F697C31" w14:textId="1A94D3DA"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l’implementazione e l’aggiornamento, secondo la tempistica prevista dal Disciplinare, pena l’impossibilità da parte della Regione di erogare le tranche di contributo richiesto del sistema regionale di monitoraggio con tutte le informazioni finanziarie, fisiche e procedurali relative alle attività connesse all’attuazione dell’operazione e, specificatamente:</w:t>
      </w:r>
    </w:p>
    <w:p w14:paraId="1F676B05" w14:textId="497A5565"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lastRenderedPageBreak/>
        <w:t>la conservazione della documentazione relativa ad ogni procedura di appalto espletata per l’attuazione dell’operazione, delle spese sostenute e quietanzate, nonché della documentazione tecnica/amministrativa/contabile dell’</w:t>
      </w:r>
      <w:r w:rsidRPr="007C418F">
        <w:rPr>
          <w:rFonts w:ascii="Calibri Light" w:hAnsi="Calibri Light" w:cs="Calibri Light"/>
          <w:i/>
          <w:iCs/>
          <w:szCs w:val="22"/>
        </w:rPr>
        <w:t>iter</w:t>
      </w:r>
      <w:r w:rsidRPr="007C418F">
        <w:rPr>
          <w:rFonts w:ascii="Calibri Light" w:hAnsi="Calibri Light" w:cs="Calibri Light"/>
          <w:szCs w:val="22"/>
        </w:rPr>
        <w:t xml:space="preserve"> amministrativo che le ha determinate;</w:t>
      </w:r>
    </w:p>
    <w:p w14:paraId="5D815DE8" w14:textId="56B24A19"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la valorizzazione degli indicatori di realizzazione;</w:t>
      </w:r>
    </w:p>
    <w:p w14:paraId="46FC64DF" w14:textId="6BB38D38"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l’implementazione nel sistema regionale di monitoraggio, al termine dell’operazione, della documentazione relativa all’approvazione del certificato di collaudo tecnico-amministrativo/regolare esecuzione/verifica di conformità e dell’omologazione della spesa complessiva sostenuta per l’attuazione dell’operazione;</w:t>
      </w:r>
    </w:p>
    <w:p w14:paraId="5BB6A5D0" w14:textId="2AE7D3A8"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la piena disponibilità di quanto oggetto di finanziamento per le verifiche, da parte della struttura di gestione e controllo di primo livello, dell’Autorità di Audit, della Commissione Europea, della Corte dei Conti Europea, nonché degli altri organismi di controllo, interni o esterni alla Regione Puglia, circa la corretta applicazione delle procedure adottate per la realizzazione dell’operazione, la conformità della stessa rispetto alla proposta progettuale approvata, </w:t>
      </w:r>
      <w:r w:rsidRPr="007C418F">
        <w:rPr>
          <w:rFonts w:ascii="Calibri Light" w:hAnsi="Calibri Light" w:cs="Calibri Light"/>
          <w:i/>
          <w:iCs/>
          <w:szCs w:val="22"/>
        </w:rPr>
        <w:t>etc</w:t>
      </w:r>
      <w:r w:rsidRPr="007C418F">
        <w:rPr>
          <w:rFonts w:ascii="Calibri Light" w:hAnsi="Calibri Light" w:cs="Calibri Light"/>
          <w:szCs w:val="22"/>
        </w:rPr>
        <w:t>.;</w:t>
      </w:r>
    </w:p>
    <w:p w14:paraId="0903FE7F" w14:textId="3558B78D" w:rsidR="00DB405C" w:rsidRPr="007C418F" w:rsidRDefault="00DB405C" w:rsidP="007C418F">
      <w:pPr>
        <w:pStyle w:val="ListParagraph"/>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il rispetto del cronoprogramma procedurale e di spesa relativo alle attività connesse all’attuazione dell’operazione;</w:t>
      </w:r>
    </w:p>
    <w:p w14:paraId="4350E754" w14:textId="4A4F493D" w:rsidR="007630BC" w:rsidRPr="007C418F" w:rsidRDefault="007630BC" w:rsidP="007C418F">
      <w:pPr>
        <w:pStyle w:val="ListParagraph"/>
        <w:widowControl/>
        <w:numPr>
          <w:ilvl w:val="0"/>
          <w:numId w:val="30"/>
        </w:numPr>
        <w:spacing w:before="120" w:after="120"/>
        <w:ind w:left="714" w:hanging="357"/>
        <w:rPr>
          <w:rFonts w:ascii="Calibri Light" w:hAnsi="Calibri Light" w:cs="Calibri Light"/>
          <w:szCs w:val="22"/>
        </w:rPr>
      </w:pPr>
      <w:r w:rsidRPr="007C418F">
        <w:rPr>
          <w:rFonts w:ascii="Calibri Light" w:hAnsi="Calibri Light" w:cs="Calibri Light"/>
          <w:szCs w:val="22"/>
        </w:rPr>
        <w:t>gli adempimenti funzionali alla corretta e regolare esecuzione di quanto previsto nel presente Disciplinare</w:t>
      </w:r>
      <w:r w:rsidR="00AD3467" w:rsidRPr="007C418F">
        <w:rPr>
          <w:rFonts w:ascii="Calibri Light" w:hAnsi="Calibri Light" w:cs="Calibri Light"/>
          <w:szCs w:val="22"/>
        </w:rPr>
        <w:t xml:space="preserve">. </w:t>
      </w:r>
    </w:p>
    <w:p w14:paraId="4B9730C1" w14:textId="53B9ED46" w:rsidR="004137EC" w:rsidRPr="007C418F" w:rsidRDefault="004137E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Art. 4 – Visibilità, trasparenza e comunicazione</w:t>
      </w:r>
    </w:p>
    <w:p w14:paraId="7DA48258" w14:textId="219F5D61" w:rsidR="004137EC" w:rsidRPr="007C418F" w:rsidRDefault="00901966"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Con particolare riferimento agli obblighi di visibilità, trasparenza e comunicazione a carico del</w:t>
      </w:r>
      <w:r w:rsidR="004137EC" w:rsidRPr="007C418F">
        <w:rPr>
          <w:rFonts w:ascii="Calibri Light" w:hAnsi="Calibri Light" w:cs="Calibri Light"/>
          <w:szCs w:val="22"/>
        </w:rPr>
        <w:t xml:space="preserve"> Beneficiario </w:t>
      </w:r>
      <w:r w:rsidRPr="007C418F">
        <w:rPr>
          <w:rFonts w:ascii="Calibri Light" w:hAnsi="Calibri Light" w:cs="Calibri Light"/>
          <w:szCs w:val="22"/>
        </w:rPr>
        <w:t>questi si impegna a:</w:t>
      </w:r>
    </w:p>
    <w:p w14:paraId="6717BAC9" w14:textId="1A20165B" w:rsidR="00901966" w:rsidRPr="007C418F" w:rsidRDefault="00901966" w:rsidP="007C418F">
      <w:pPr>
        <w:pStyle w:val="ListParagraph"/>
        <w:widowControl/>
        <w:numPr>
          <w:ilvl w:val="0"/>
          <w:numId w:val="52"/>
        </w:numPr>
        <w:spacing w:before="120" w:after="120"/>
        <w:ind w:left="714" w:hanging="357"/>
        <w:rPr>
          <w:rFonts w:ascii="Calibri Light" w:hAnsi="Calibri Light" w:cs="Calibri Light"/>
          <w:szCs w:val="22"/>
        </w:rPr>
      </w:pPr>
      <w:r w:rsidRPr="007C418F">
        <w:rPr>
          <w:rFonts w:ascii="Calibri Light" w:hAnsi="Calibri Light" w:cs="Calibri Light"/>
          <w:szCs w:val="22"/>
        </w:rPr>
        <w:t>fornire, sul sito web, ove tale sito esista, e sui siti di social media ufficiali del beneficiario una breve descrizione dell’operazione, in proporzione al livello del sostegno, compresi le finalità e i risultati, ed evidenziando il sostegno finanziario ricevuto dall’Unione;</w:t>
      </w:r>
    </w:p>
    <w:p w14:paraId="2618279A" w14:textId="00E10386" w:rsidR="00901966" w:rsidRPr="007C418F" w:rsidRDefault="00901966" w:rsidP="007C418F">
      <w:pPr>
        <w:pStyle w:val="ListParagraph"/>
        <w:widowControl/>
        <w:numPr>
          <w:ilvl w:val="0"/>
          <w:numId w:val="52"/>
        </w:numPr>
        <w:autoSpaceDE w:val="0"/>
        <w:autoSpaceDN w:val="0"/>
        <w:adjustRightInd w:val="0"/>
        <w:spacing w:before="120" w:after="120"/>
        <w:ind w:left="714" w:hanging="357"/>
        <w:rPr>
          <w:rFonts w:ascii="Calibri Light" w:eastAsia="Calibri" w:hAnsi="Calibri Light" w:cs="Calibri Light"/>
          <w:color w:val="000000"/>
          <w:szCs w:val="22"/>
        </w:rPr>
      </w:pPr>
      <w:r w:rsidRPr="007C418F">
        <w:rPr>
          <w:rFonts w:ascii="Calibri Light" w:eastAsia="Calibri" w:hAnsi="Calibri Light" w:cs="Calibri Light"/>
          <w:color w:val="000000"/>
          <w:szCs w:val="22"/>
        </w:rPr>
        <w:t>apporre una dichiarazione che ponga in evidenza il sostegno dell’Unione in maniera visibile sui documenti e sui materiali per la comunicazione riguardanti l’attuazione dell’operazione, destinati al pubblico o ai partecipanti;</w:t>
      </w:r>
    </w:p>
    <w:p w14:paraId="4FC99A6D" w14:textId="7AAED3C9" w:rsidR="00901966" w:rsidRPr="007C418F" w:rsidRDefault="00901966" w:rsidP="007C418F">
      <w:pPr>
        <w:pStyle w:val="ListParagraph"/>
        <w:widowControl/>
        <w:numPr>
          <w:ilvl w:val="0"/>
          <w:numId w:val="52"/>
        </w:numPr>
        <w:autoSpaceDE w:val="0"/>
        <w:autoSpaceDN w:val="0"/>
        <w:adjustRightInd w:val="0"/>
        <w:spacing w:before="120" w:after="120"/>
        <w:ind w:left="714" w:hanging="357"/>
        <w:rPr>
          <w:rFonts w:ascii="Calibri Light" w:eastAsia="Calibri" w:hAnsi="Calibri Light" w:cs="Calibri Light"/>
          <w:color w:val="000000"/>
          <w:szCs w:val="22"/>
        </w:rPr>
      </w:pPr>
      <w:r w:rsidRPr="007C418F">
        <w:rPr>
          <w:rFonts w:ascii="Calibri Light" w:eastAsia="Calibri" w:hAnsi="Calibri Light" w:cs="Calibri Light"/>
          <w:color w:val="000000"/>
          <w:szCs w:val="22"/>
        </w:rPr>
        <w:t xml:space="preserve">per le operazioni il cui costo totale supera 500.000,00 Euro, non appena inizia l’attuazione materiale di operazioni che comportino investimenti materiali o siano installate le attrezzature acquistate, esporre targhe o cartelloni permanenti chiaramente visibili al pubblico, in cui compare l’emblema dell’Unione (conformemente alle caratteristiche tecniche di cui all’allegato IX del Regolamento </w:t>
      </w:r>
      <w:r w:rsidR="00B87369" w:rsidRPr="007C418F">
        <w:rPr>
          <w:rFonts w:ascii="Calibri Light" w:eastAsia="Calibri" w:hAnsi="Calibri Light" w:cs="Calibri Light"/>
          <w:color w:val="000000"/>
          <w:szCs w:val="22"/>
        </w:rPr>
        <w:t>(</w:t>
      </w:r>
      <w:r w:rsidRPr="007C418F">
        <w:rPr>
          <w:rFonts w:ascii="Calibri Light" w:eastAsia="Calibri" w:hAnsi="Calibri Light" w:cs="Calibri Light"/>
          <w:color w:val="000000"/>
          <w:szCs w:val="22"/>
        </w:rPr>
        <w:t>UE</w:t>
      </w:r>
      <w:r w:rsidR="00B87369" w:rsidRPr="007C418F">
        <w:rPr>
          <w:rFonts w:ascii="Calibri Light" w:eastAsia="Calibri" w:hAnsi="Calibri Light" w:cs="Calibri Light"/>
          <w:color w:val="000000"/>
          <w:szCs w:val="22"/>
        </w:rPr>
        <w:t xml:space="preserve">) </w:t>
      </w:r>
      <w:r w:rsidR="00847398" w:rsidRPr="007C418F">
        <w:rPr>
          <w:rFonts w:ascii="Calibri Light" w:eastAsia="Calibri" w:hAnsi="Calibri Light" w:cs="Calibri Light"/>
          <w:color w:val="000000"/>
          <w:szCs w:val="22"/>
        </w:rPr>
        <w:t>2021</w:t>
      </w:r>
      <w:r w:rsidRPr="007C418F">
        <w:rPr>
          <w:rFonts w:ascii="Calibri Light" w:eastAsia="Calibri" w:hAnsi="Calibri Light" w:cs="Calibri Light"/>
          <w:color w:val="000000"/>
          <w:szCs w:val="22"/>
        </w:rPr>
        <w:t>/1060);</w:t>
      </w:r>
    </w:p>
    <w:p w14:paraId="6E57E67A" w14:textId="06C23010" w:rsidR="00901966" w:rsidRPr="007C418F" w:rsidRDefault="00901966" w:rsidP="007C418F">
      <w:pPr>
        <w:pStyle w:val="ListParagraph"/>
        <w:widowControl/>
        <w:numPr>
          <w:ilvl w:val="0"/>
          <w:numId w:val="52"/>
        </w:numPr>
        <w:autoSpaceDE w:val="0"/>
        <w:autoSpaceDN w:val="0"/>
        <w:adjustRightInd w:val="0"/>
        <w:spacing w:before="120" w:after="120"/>
        <w:ind w:left="714" w:hanging="357"/>
        <w:rPr>
          <w:rFonts w:ascii="Calibri Light" w:eastAsia="Calibri" w:hAnsi="Calibri Light" w:cs="Calibri Light"/>
          <w:color w:val="000000"/>
          <w:szCs w:val="22"/>
        </w:rPr>
      </w:pPr>
      <w:r w:rsidRPr="007C418F">
        <w:rPr>
          <w:rFonts w:ascii="Calibri Light" w:eastAsia="Calibri" w:hAnsi="Calibri Light" w:cs="Calibri Light"/>
          <w:color w:val="000000"/>
          <w:szCs w:val="22"/>
        </w:rPr>
        <w:t xml:space="preserve">per le operazioni il cui costo totale non supera 500.000,00 Euro, esporre in un luogo facilmente visibile al pubblico almeno un poster di misura non inferiore a un formato A3 o un display elettronico equivalente recante informazioni sull’operazione che evidenzino il sostegno ricevuto dai fondi; </w:t>
      </w:r>
    </w:p>
    <w:p w14:paraId="3D31B57B" w14:textId="640FE18C" w:rsidR="00901966" w:rsidRPr="007C418F" w:rsidRDefault="00901966" w:rsidP="007C418F">
      <w:pPr>
        <w:pStyle w:val="ListParagraph"/>
        <w:widowControl/>
        <w:numPr>
          <w:ilvl w:val="0"/>
          <w:numId w:val="52"/>
        </w:numPr>
        <w:autoSpaceDE w:val="0"/>
        <w:autoSpaceDN w:val="0"/>
        <w:adjustRightInd w:val="0"/>
        <w:spacing w:before="120" w:after="120"/>
        <w:ind w:left="714" w:hanging="357"/>
        <w:rPr>
          <w:rFonts w:ascii="Calibri Light" w:eastAsia="Calibri" w:hAnsi="Calibri Light" w:cs="Calibri Light"/>
          <w:color w:val="000000"/>
          <w:szCs w:val="22"/>
        </w:rPr>
      </w:pPr>
      <w:r w:rsidRPr="007C418F">
        <w:rPr>
          <w:rFonts w:ascii="Calibri Light" w:eastAsia="Calibri" w:hAnsi="Calibri Light" w:cs="Calibri Light"/>
          <w:color w:val="000000"/>
          <w:szCs w:val="22"/>
        </w:rPr>
        <w:lastRenderedPageBreak/>
        <w:t>per operazioni di importanza strategica e operazioni il cui costo totale</w:t>
      </w:r>
      <w:r w:rsidR="00D40626" w:rsidRPr="007C418F">
        <w:rPr>
          <w:rFonts w:ascii="Calibri Light" w:eastAsia="Calibri" w:hAnsi="Calibri Light" w:cs="Calibri Light"/>
          <w:color w:val="000000"/>
          <w:szCs w:val="22"/>
        </w:rPr>
        <w:t xml:space="preserve"> supera 10.000.</w:t>
      </w:r>
      <w:r w:rsidRPr="007C418F">
        <w:rPr>
          <w:rFonts w:ascii="Calibri Light" w:eastAsia="Calibri" w:hAnsi="Calibri Light" w:cs="Calibri Light"/>
          <w:color w:val="000000"/>
          <w:szCs w:val="22"/>
        </w:rPr>
        <w:t>000</w:t>
      </w:r>
      <w:r w:rsidR="00D40626" w:rsidRPr="007C418F">
        <w:rPr>
          <w:rFonts w:ascii="Calibri Light" w:eastAsia="Calibri" w:hAnsi="Calibri Light" w:cs="Calibri Light"/>
          <w:color w:val="000000"/>
          <w:szCs w:val="22"/>
        </w:rPr>
        <w:t xml:space="preserve"> </w:t>
      </w:r>
      <w:r w:rsidRPr="007C418F">
        <w:rPr>
          <w:rFonts w:ascii="Calibri Light" w:eastAsia="Calibri" w:hAnsi="Calibri Light" w:cs="Calibri Light"/>
          <w:color w:val="000000"/>
          <w:szCs w:val="22"/>
        </w:rPr>
        <w:t>E</w:t>
      </w:r>
      <w:r w:rsidR="00D40626" w:rsidRPr="007C418F">
        <w:rPr>
          <w:rFonts w:ascii="Calibri Light" w:eastAsia="Calibri" w:hAnsi="Calibri Light" w:cs="Calibri Light"/>
          <w:color w:val="000000"/>
          <w:szCs w:val="22"/>
        </w:rPr>
        <w:t>uro</w:t>
      </w:r>
      <w:r w:rsidRPr="007C418F">
        <w:rPr>
          <w:rFonts w:ascii="Calibri Light" w:eastAsia="Calibri" w:hAnsi="Calibri Light" w:cs="Calibri Light"/>
          <w:color w:val="000000"/>
          <w:szCs w:val="22"/>
        </w:rPr>
        <w:t>, organizza</w:t>
      </w:r>
      <w:r w:rsidR="00D40626" w:rsidRPr="007C418F">
        <w:rPr>
          <w:rFonts w:ascii="Calibri Light" w:eastAsia="Calibri" w:hAnsi="Calibri Light" w:cs="Calibri Light"/>
          <w:color w:val="000000"/>
          <w:szCs w:val="22"/>
        </w:rPr>
        <w:t>re</w:t>
      </w:r>
      <w:r w:rsidRPr="007C418F">
        <w:rPr>
          <w:rFonts w:ascii="Calibri Light" w:eastAsia="Calibri" w:hAnsi="Calibri Light" w:cs="Calibri Light"/>
          <w:color w:val="000000"/>
          <w:szCs w:val="22"/>
        </w:rPr>
        <w:t xml:space="preserve"> un evento </w:t>
      </w:r>
      <w:r w:rsidR="00D40626" w:rsidRPr="007C418F">
        <w:rPr>
          <w:rFonts w:ascii="Calibri Light" w:eastAsia="Calibri" w:hAnsi="Calibri Light" w:cs="Calibri Light"/>
          <w:color w:val="000000"/>
          <w:szCs w:val="22"/>
        </w:rPr>
        <w:t xml:space="preserve">o un’attività di comunicazione, </w:t>
      </w:r>
      <w:r w:rsidRPr="007C418F">
        <w:rPr>
          <w:rFonts w:ascii="Calibri Light" w:eastAsia="Calibri" w:hAnsi="Calibri Light" w:cs="Calibri Light"/>
          <w:color w:val="000000"/>
          <w:szCs w:val="22"/>
        </w:rPr>
        <w:t>coinvolgendo in tempo utile la Commissione e l’</w:t>
      </w:r>
      <w:r w:rsidR="00D40626" w:rsidRPr="007C418F">
        <w:rPr>
          <w:rFonts w:ascii="Calibri Light" w:eastAsia="Calibri" w:hAnsi="Calibri Light" w:cs="Calibri Light"/>
          <w:color w:val="000000"/>
          <w:szCs w:val="22"/>
        </w:rPr>
        <w:t>A</w:t>
      </w:r>
      <w:r w:rsidRPr="007C418F">
        <w:rPr>
          <w:rFonts w:ascii="Calibri Light" w:eastAsia="Calibri" w:hAnsi="Calibri Light" w:cs="Calibri Light"/>
          <w:color w:val="000000"/>
          <w:szCs w:val="22"/>
        </w:rPr>
        <w:t xml:space="preserve">utorità di </w:t>
      </w:r>
      <w:r w:rsidR="00D40626" w:rsidRPr="007C418F">
        <w:rPr>
          <w:rFonts w:ascii="Calibri Light" w:eastAsia="Calibri" w:hAnsi="Calibri Light" w:cs="Calibri Light"/>
          <w:color w:val="000000"/>
          <w:szCs w:val="22"/>
        </w:rPr>
        <w:t>G</w:t>
      </w:r>
      <w:r w:rsidRPr="007C418F">
        <w:rPr>
          <w:rFonts w:ascii="Calibri Light" w:eastAsia="Calibri" w:hAnsi="Calibri Light" w:cs="Calibri Light"/>
          <w:color w:val="000000"/>
          <w:szCs w:val="22"/>
        </w:rPr>
        <w:t>estione.</w:t>
      </w:r>
    </w:p>
    <w:p w14:paraId="1298A4D9" w14:textId="4905E6B8" w:rsidR="00D40626" w:rsidRPr="007C418F" w:rsidRDefault="00D40626" w:rsidP="007C418F">
      <w:pPr>
        <w:widowControl/>
        <w:autoSpaceDE w:val="0"/>
        <w:autoSpaceDN w:val="0"/>
        <w:adjustRightInd w:val="0"/>
        <w:spacing w:before="120" w:after="120"/>
        <w:ind w:right="-1"/>
        <w:rPr>
          <w:rFonts w:ascii="Calibri Light" w:eastAsia="Calibri" w:hAnsi="Calibri Light" w:cs="Calibri Light"/>
          <w:color w:val="000000"/>
          <w:szCs w:val="22"/>
        </w:rPr>
      </w:pPr>
      <w:r w:rsidRPr="007C418F">
        <w:rPr>
          <w:rFonts w:ascii="Calibri Light" w:eastAsia="Calibri" w:hAnsi="Calibri Light" w:cs="Calibri Light"/>
          <w:color w:val="000000"/>
          <w:szCs w:val="22"/>
        </w:rPr>
        <w:t xml:space="preserve">Qualora in fase di controllo venga </w:t>
      </w:r>
      <w:r w:rsidR="009D60FF" w:rsidRPr="007C418F">
        <w:rPr>
          <w:rFonts w:ascii="Calibri Light" w:eastAsia="Calibri" w:hAnsi="Calibri Light" w:cs="Calibri Light"/>
          <w:color w:val="000000"/>
          <w:szCs w:val="22"/>
        </w:rPr>
        <w:t>riscontrato</w:t>
      </w:r>
      <w:r w:rsidRPr="007C418F">
        <w:rPr>
          <w:rFonts w:ascii="Calibri Light" w:eastAsia="Calibri" w:hAnsi="Calibri Light" w:cs="Calibri Light"/>
          <w:color w:val="000000"/>
          <w:szCs w:val="22"/>
        </w:rPr>
        <w:t xml:space="preserve"> il mancato rispetto da parte del Beneficiario degli obblighi concernenti l’uso dell’emblema dell’Unione e/o  l’utilizzo dello stesso in maniera non conforme alle prescrizioni di  cui al precitato </w:t>
      </w:r>
      <w:r w:rsidR="005F7B0B" w:rsidRPr="007C418F">
        <w:rPr>
          <w:rFonts w:ascii="Calibri Light" w:eastAsia="Calibri" w:hAnsi="Calibri Light" w:cs="Calibri Light"/>
          <w:color w:val="000000"/>
          <w:szCs w:val="22"/>
        </w:rPr>
        <w:t>all’allegato IX</w:t>
      </w:r>
      <w:r w:rsidR="009D60FF" w:rsidRPr="007C418F">
        <w:rPr>
          <w:rFonts w:ascii="Calibri Light" w:eastAsia="Calibri" w:hAnsi="Calibri Light" w:cs="Calibri Light"/>
          <w:color w:val="000000"/>
          <w:szCs w:val="22"/>
        </w:rPr>
        <w:t>,</w:t>
      </w:r>
      <w:r w:rsidRPr="007C418F">
        <w:rPr>
          <w:rFonts w:ascii="Calibri Light" w:eastAsia="Calibri" w:hAnsi="Calibri Light" w:cs="Calibri Light"/>
          <w:color w:val="000000"/>
          <w:szCs w:val="22"/>
        </w:rPr>
        <w:t xml:space="preserve"> </w:t>
      </w:r>
      <w:r w:rsidR="009D60FF" w:rsidRPr="007C418F">
        <w:rPr>
          <w:rFonts w:ascii="Calibri Light" w:eastAsia="Calibri" w:hAnsi="Calibri Light" w:cs="Calibri Light"/>
          <w:color w:val="000000"/>
          <w:szCs w:val="22"/>
        </w:rPr>
        <w:t>ovvero</w:t>
      </w:r>
      <w:r w:rsidRPr="007C418F">
        <w:rPr>
          <w:rFonts w:ascii="Calibri Light" w:eastAsia="Calibri" w:hAnsi="Calibri Light" w:cs="Calibri Light"/>
          <w:color w:val="000000"/>
          <w:szCs w:val="22"/>
        </w:rPr>
        <w:t xml:space="preserve"> nel caso </w:t>
      </w:r>
      <w:r w:rsidR="009D60FF" w:rsidRPr="007C418F">
        <w:rPr>
          <w:rFonts w:ascii="Calibri Light" w:eastAsia="Calibri" w:hAnsi="Calibri Light" w:cs="Calibri Light"/>
          <w:color w:val="000000"/>
          <w:szCs w:val="22"/>
        </w:rPr>
        <w:t xml:space="preserve">venga riscontrato il mancato adempimento </w:t>
      </w:r>
      <w:r w:rsidRPr="007C418F">
        <w:rPr>
          <w:rFonts w:ascii="Calibri Light" w:eastAsia="Calibri" w:hAnsi="Calibri Light" w:cs="Calibri Light"/>
          <w:color w:val="000000"/>
          <w:szCs w:val="22"/>
        </w:rPr>
        <w:t xml:space="preserve">a quanto previsto </w:t>
      </w:r>
      <w:r w:rsidR="009D60FF" w:rsidRPr="007C418F">
        <w:rPr>
          <w:rFonts w:ascii="Calibri Light" w:eastAsia="Calibri" w:hAnsi="Calibri Light" w:cs="Calibri Light"/>
          <w:color w:val="000000"/>
          <w:szCs w:val="22"/>
        </w:rPr>
        <w:t>d</w:t>
      </w:r>
      <w:r w:rsidRPr="007C418F">
        <w:rPr>
          <w:rFonts w:ascii="Calibri Light" w:eastAsia="Calibri" w:hAnsi="Calibri Light" w:cs="Calibri Light"/>
          <w:color w:val="000000"/>
          <w:szCs w:val="22"/>
        </w:rPr>
        <w:t>al comma 1 del presente articolo</w:t>
      </w:r>
      <w:r w:rsidR="009D60FF" w:rsidRPr="007C418F">
        <w:rPr>
          <w:rFonts w:ascii="Calibri Light" w:eastAsia="Calibri" w:hAnsi="Calibri Light" w:cs="Calibri Light"/>
          <w:color w:val="000000"/>
          <w:szCs w:val="22"/>
        </w:rPr>
        <w:t xml:space="preserve">, si procederà a diffidare il Beneficiario a porre </w:t>
      </w:r>
      <w:r w:rsidRPr="007C418F">
        <w:rPr>
          <w:rFonts w:ascii="Calibri Light" w:eastAsia="Calibri" w:hAnsi="Calibri Light" w:cs="Calibri Light"/>
          <w:color w:val="000000"/>
          <w:szCs w:val="22"/>
        </w:rPr>
        <w:t>in essere</w:t>
      </w:r>
      <w:r w:rsidR="009D60FF" w:rsidRPr="007C418F">
        <w:rPr>
          <w:rFonts w:ascii="Calibri Light" w:eastAsia="Calibri" w:hAnsi="Calibri Light" w:cs="Calibri Light"/>
          <w:color w:val="000000"/>
          <w:szCs w:val="22"/>
        </w:rPr>
        <w:t>,</w:t>
      </w:r>
      <w:r w:rsidRPr="007C418F">
        <w:rPr>
          <w:rFonts w:ascii="Calibri Light" w:eastAsia="Calibri" w:hAnsi="Calibri Light" w:cs="Calibri Light"/>
          <w:color w:val="000000"/>
          <w:szCs w:val="22"/>
        </w:rPr>
        <w:t xml:space="preserve"> </w:t>
      </w:r>
      <w:r w:rsidR="009D60FF" w:rsidRPr="007C418F">
        <w:rPr>
          <w:rFonts w:ascii="Calibri Light" w:eastAsia="Calibri" w:hAnsi="Calibri Light" w:cs="Calibri Light"/>
          <w:color w:val="000000"/>
          <w:szCs w:val="22"/>
        </w:rPr>
        <w:t>entro e non oltre 15 giorni</w:t>
      </w:r>
      <w:r w:rsidR="00EA4975" w:rsidRPr="007C418F">
        <w:rPr>
          <w:rFonts w:ascii="Calibri Light" w:eastAsia="Calibri" w:hAnsi="Calibri Light" w:cs="Calibri Light"/>
          <w:color w:val="000000"/>
          <w:szCs w:val="22"/>
        </w:rPr>
        <w:t xml:space="preserve"> dalla comunicazione di quanto accertato</w:t>
      </w:r>
      <w:r w:rsidR="009D60FF" w:rsidRPr="007C418F">
        <w:rPr>
          <w:rFonts w:ascii="Calibri Light" w:eastAsia="Calibri" w:hAnsi="Calibri Light" w:cs="Calibri Light"/>
          <w:color w:val="000000"/>
          <w:szCs w:val="22"/>
        </w:rPr>
        <w:t xml:space="preserve">, le opportune </w:t>
      </w:r>
      <w:r w:rsidRPr="007C418F">
        <w:rPr>
          <w:rFonts w:ascii="Calibri Light" w:eastAsia="Calibri" w:hAnsi="Calibri Light" w:cs="Calibri Light"/>
          <w:color w:val="000000"/>
          <w:szCs w:val="22"/>
        </w:rPr>
        <w:t>azioni correttive,</w:t>
      </w:r>
      <w:r w:rsidR="009D60FF" w:rsidRPr="007C418F">
        <w:rPr>
          <w:rFonts w:ascii="Calibri Light" w:eastAsia="Calibri" w:hAnsi="Calibri Light" w:cs="Calibri Light"/>
          <w:color w:val="000000"/>
          <w:szCs w:val="22"/>
        </w:rPr>
        <w:t xml:space="preserve"> pena la soppressione </w:t>
      </w:r>
      <w:r w:rsidRPr="007C418F">
        <w:rPr>
          <w:rFonts w:ascii="Calibri Light" w:eastAsia="Calibri" w:hAnsi="Calibri Light" w:cs="Calibri Light"/>
          <w:color w:val="000000"/>
          <w:szCs w:val="22"/>
        </w:rPr>
        <w:t xml:space="preserve"> </w:t>
      </w:r>
      <w:r w:rsidR="009D60FF" w:rsidRPr="007C418F">
        <w:rPr>
          <w:rFonts w:ascii="Calibri Light" w:eastAsia="Calibri" w:hAnsi="Calibri Light" w:cs="Calibri Light"/>
          <w:color w:val="000000"/>
          <w:szCs w:val="22"/>
        </w:rPr>
        <w:t>fino al 3 % del sostegno dei fondi all’operazione interessata.</w:t>
      </w:r>
    </w:p>
    <w:p w14:paraId="715CF9F9" w14:textId="0FFB0B46"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2A4EFA" w:rsidRPr="007C418F">
        <w:rPr>
          <w:rFonts w:ascii="Calibri Light" w:hAnsi="Calibri Light" w:cs="Calibri Light"/>
          <w:b/>
          <w:bCs/>
          <w:szCs w:val="22"/>
        </w:rPr>
        <w:t xml:space="preserve">5 </w:t>
      </w:r>
      <w:r w:rsidRPr="007C418F">
        <w:rPr>
          <w:rFonts w:ascii="Calibri Light" w:hAnsi="Calibri Light" w:cs="Calibri Light"/>
          <w:b/>
          <w:bCs/>
          <w:szCs w:val="22"/>
        </w:rPr>
        <w:t>– Cronoprogramma procedurale dell’operazione</w:t>
      </w:r>
    </w:p>
    <w:p w14:paraId="3CED1910" w14:textId="3278CA37" w:rsidR="008A6376"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Il </w:t>
      </w:r>
      <w:r w:rsidRPr="007C418F">
        <w:rPr>
          <w:rFonts w:ascii="Calibri Light" w:hAnsi="Calibri Light" w:cs="Calibri Light"/>
          <w:i/>
          <w:iCs/>
          <w:szCs w:val="22"/>
        </w:rPr>
        <w:t>Beneficiario</w:t>
      </w:r>
      <w:r w:rsidRPr="007C418F">
        <w:rPr>
          <w:rFonts w:ascii="Calibri Light" w:hAnsi="Calibri Light" w:cs="Calibri Light"/>
          <w:szCs w:val="22"/>
        </w:rPr>
        <w:t xml:space="preserve">, in conformità a quanto indicato nella proposta </w:t>
      </w:r>
      <w:r w:rsidR="00AD3467" w:rsidRPr="007C418F">
        <w:rPr>
          <w:rFonts w:ascii="Calibri Light" w:hAnsi="Calibri Light" w:cs="Calibri Light"/>
          <w:szCs w:val="22"/>
        </w:rPr>
        <w:t xml:space="preserve">progettuale </w:t>
      </w:r>
      <w:r w:rsidRPr="007C418F">
        <w:rPr>
          <w:rFonts w:ascii="Calibri Light" w:hAnsi="Calibri Light" w:cs="Calibri Light"/>
          <w:szCs w:val="22"/>
        </w:rPr>
        <w:t>ammessa a contributo finanziario, si impegna a rispettare la tempistica per l’attuazione dell’operazione:</w:t>
      </w:r>
    </w:p>
    <w:p w14:paraId="608C3CDD" w14:textId="580864E9" w:rsidR="007630BC" w:rsidRPr="007C418F" w:rsidRDefault="007F43AD" w:rsidP="007C418F">
      <w:pPr>
        <w:pStyle w:val="ListParagraph"/>
        <w:widowControl/>
        <w:numPr>
          <w:ilvl w:val="0"/>
          <w:numId w:val="35"/>
        </w:numPr>
        <w:spacing w:before="120" w:after="120"/>
        <w:ind w:left="714" w:hanging="357"/>
        <w:rPr>
          <w:rFonts w:ascii="Calibri Light" w:hAnsi="Calibri Light" w:cs="Calibri Light"/>
          <w:szCs w:val="22"/>
        </w:rPr>
      </w:pPr>
      <w:r w:rsidRPr="007C418F">
        <w:rPr>
          <w:rFonts w:ascii="Calibri Light" w:hAnsi="Calibri Light" w:cs="Calibri Light"/>
          <w:szCs w:val="22"/>
        </w:rPr>
        <w:t>conclusione</w:t>
      </w:r>
      <w:r w:rsidR="007630BC" w:rsidRPr="007C418F">
        <w:rPr>
          <w:rFonts w:ascii="Calibri Light" w:hAnsi="Calibri Light" w:cs="Calibri Light"/>
          <w:szCs w:val="22"/>
        </w:rPr>
        <w:t xml:space="preserve"> della progettazione funzionale all’attivazione delle procedure per l’affidamento, nel rispetto delle vigenti normative in materia di appalti pubblici entro _________ giorni/mesi dalla data di sottoscrizione del presente Disciplinare;</w:t>
      </w:r>
    </w:p>
    <w:p w14:paraId="7F07E11E" w14:textId="5611802E" w:rsidR="007630BC" w:rsidRPr="007C418F" w:rsidRDefault="007630BC" w:rsidP="007C418F">
      <w:pPr>
        <w:pStyle w:val="ListParagraph"/>
        <w:widowControl/>
        <w:numPr>
          <w:ilvl w:val="0"/>
          <w:numId w:val="35"/>
        </w:numPr>
        <w:spacing w:before="120" w:after="120"/>
        <w:ind w:left="714" w:hanging="357"/>
        <w:rPr>
          <w:rFonts w:ascii="Calibri Light" w:hAnsi="Calibri Light" w:cs="Calibri Light"/>
          <w:szCs w:val="22"/>
        </w:rPr>
      </w:pPr>
      <w:r w:rsidRPr="007C418F">
        <w:rPr>
          <w:rFonts w:ascii="Calibri Light" w:hAnsi="Calibri Light" w:cs="Calibri Light"/>
          <w:szCs w:val="22"/>
        </w:rPr>
        <w:t>avvio della procedura per l’affidamento dell’appalto</w:t>
      </w:r>
      <w:r w:rsidR="00AD3467" w:rsidRPr="007C418F">
        <w:rPr>
          <w:rFonts w:ascii="Calibri Light" w:hAnsi="Calibri Light" w:cs="Calibri Light"/>
          <w:szCs w:val="22"/>
        </w:rPr>
        <w:t xml:space="preserve"> </w:t>
      </w:r>
      <w:r w:rsidR="008A6376" w:rsidRPr="007C418F">
        <w:rPr>
          <w:rFonts w:ascii="Calibri Light" w:hAnsi="Calibri Light" w:cs="Calibri Light"/>
          <w:szCs w:val="22"/>
        </w:rPr>
        <w:t>relativo a___________</w:t>
      </w:r>
      <w:r w:rsidR="00526901" w:rsidRPr="007C418F">
        <w:rPr>
          <w:rFonts w:ascii="Calibri Light" w:hAnsi="Calibri Light" w:cs="Calibri Light"/>
          <w:szCs w:val="22"/>
        </w:rPr>
        <w:t xml:space="preserve"> </w:t>
      </w:r>
      <w:r w:rsidR="008A6376" w:rsidRPr="007C418F">
        <w:rPr>
          <w:rFonts w:ascii="Calibri Light" w:hAnsi="Calibri Light" w:cs="Calibri Light"/>
          <w:szCs w:val="22"/>
        </w:rPr>
        <w:t>(</w:t>
      </w:r>
      <w:r w:rsidR="00AD3467" w:rsidRPr="007C418F">
        <w:rPr>
          <w:rFonts w:ascii="Calibri Light" w:hAnsi="Calibri Light" w:cs="Calibri Light"/>
          <w:szCs w:val="22"/>
        </w:rPr>
        <w:t>lavori/forniture/servizi</w:t>
      </w:r>
      <w:r w:rsidR="008A6376" w:rsidRPr="007C418F">
        <w:rPr>
          <w:rFonts w:ascii="Calibri Light" w:hAnsi="Calibri Light" w:cs="Calibri Light"/>
          <w:szCs w:val="22"/>
        </w:rPr>
        <w:t>)</w:t>
      </w:r>
      <w:r w:rsidRPr="007C418F">
        <w:rPr>
          <w:rFonts w:ascii="Calibri Light" w:hAnsi="Calibri Light" w:cs="Calibri Light"/>
          <w:szCs w:val="22"/>
        </w:rPr>
        <w:t>, nel rispetto delle vigenti normative in materia di appalti pubblici, entro __________ giorni/mesi dalla data di completamento della fase di cui al punto a) o, se la fattispecie di cui al punto a) non sussiste, entro _____ giorni/mesi dalla data di sottoscrizione del presente Disciplinare</w:t>
      </w:r>
      <w:r w:rsidR="008A6376" w:rsidRPr="007C418F">
        <w:rPr>
          <w:rStyle w:val="FootnoteReference"/>
          <w:rFonts w:ascii="Calibri Light" w:hAnsi="Calibri Light" w:cs="Calibri Light"/>
          <w:szCs w:val="22"/>
        </w:rPr>
        <w:footnoteReference w:id="2"/>
      </w:r>
      <w:r w:rsidRPr="007C418F">
        <w:rPr>
          <w:rFonts w:ascii="Calibri Light" w:hAnsi="Calibri Light" w:cs="Calibri Light"/>
          <w:szCs w:val="22"/>
        </w:rPr>
        <w:t>;</w:t>
      </w:r>
    </w:p>
    <w:p w14:paraId="6C543F3F" w14:textId="219102BB" w:rsidR="007630BC" w:rsidRPr="007C418F" w:rsidRDefault="007630BC" w:rsidP="007C418F">
      <w:pPr>
        <w:pStyle w:val="ListParagraph"/>
        <w:widowControl/>
        <w:numPr>
          <w:ilvl w:val="0"/>
          <w:numId w:val="35"/>
        </w:numPr>
        <w:spacing w:before="120" w:after="120"/>
        <w:ind w:left="714" w:hanging="357"/>
        <w:rPr>
          <w:rFonts w:ascii="Calibri Light" w:hAnsi="Calibri Light" w:cs="Calibri Light"/>
          <w:szCs w:val="22"/>
        </w:rPr>
      </w:pPr>
      <w:r w:rsidRPr="007C418F">
        <w:rPr>
          <w:rFonts w:ascii="Calibri Light" w:hAnsi="Calibri Light" w:cs="Calibri Light"/>
          <w:szCs w:val="22"/>
        </w:rPr>
        <w:t>assunzione dell’obbligo giuridicamente vincolante per l’affidamento dell’appalto entro</w:t>
      </w:r>
      <w:r w:rsidR="00AD3467" w:rsidRPr="007C418F">
        <w:rPr>
          <w:rFonts w:ascii="Calibri Light" w:hAnsi="Calibri Light" w:cs="Calibri Light"/>
          <w:szCs w:val="22"/>
        </w:rPr>
        <w:t>_______</w:t>
      </w:r>
      <w:r w:rsidRPr="007C418F">
        <w:rPr>
          <w:rFonts w:ascii="Calibri Light" w:hAnsi="Calibri Light" w:cs="Calibri Light"/>
          <w:szCs w:val="22"/>
        </w:rPr>
        <w:t xml:space="preserve"> giorni/mesi dal completamento della fase di cui al punto b)</w:t>
      </w:r>
      <w:r w:rsidR="00BA4D2E" w:rsidRPr="007C418F">
        <w:rPr>
          <w:rStyle w:val="FootnoteReference"/>
          <w:rFonts w:ascii="Calibri Light" w:hAnsi="Calibri Light" w:cs="Calibri Light"/>
          <w:szCs w:val="22"/>
        </w:rPr>
        <w:footnoteReference w:id="3"/>
      </w:r>
      <w:r w:rsidRPr="007C418F">
        <w:rPr>
          <w:rFonts w:ascii="Calibri Light" w:hAnsi="Calibri Light" w:cs="Calibri Light"/>
          <w:szCs w:val="22"/>
        </w:rPr>
        <w:t>;</w:t>
      </w:r>
    </w:p>
    <w:p w14:paraId="770B3DC2" w14:textId="3B61EC53" w:rsidR="007630BC" w:rsidRPr="007C418F" w:rsidRDefault="007630BC" w:rsidP="007C418F">
      <w:pPr>
        <w:pStyle w:val="ListParagraph"/>
        <w:widowControl/>
        <w:numPr>
          <w:ilvl w:val="0"/>
          <w:numId w:val="35"/>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avvio </w:t>
      </w:r>
      <w:r w:rsidR="007F43AD" w:rsidRPr="007C418F">
        <w:rPr>
          <w:rFonts w:ascii="Calibri Light" w:hAnsi="Calibri Light" w:cs="Calibri Light"/>
          <w:szCs w:val="22"/>
        </w:rPr>
        <w:t xml:space="preserve">dell’esecuzione </w:t>
      </w:r>
      <w:r w:rsidR="00AD3467" w:rsidRPr="007C418F">
        <w:rPr>
          <w:rFonts w:ascii="Calibri Light" w:hAnsi="Calibri Light" w:cs="Calibri Light"/>
          <w:szCs w:val="22"/>
        </w:rPr>
        <w:t>dell’appalto</w:t>
      </w:r>
      <w:r w:rsidRPr="007C418F">
        <w:rPr>
          <w:rFonts w:ascii="Calibri Light" w:hAnsi="Calibri Light" w:cs="Calibri Light"/>
          <w:szCs w:val="22"/>
        </w:rPr>
        <w:t xml:space="preserve"> entro __________ giorni/mesi dalla data di cui al punto c)</w:t>
      </w:r>
      <w:r w:rsidR="00BA4D2E" w:rsidRPr="007C418F">
        <w:rPr>
          <w:rStyle w:val="FootnoteReference"/>
          <w:rFonts w:ascii="Calibri Light" w:hAnsi="Calibri Light" w:cs="Calibri Light"/>
          <w:szCs w:val="22"/>
        </w:rPr>
        <w:footnoteReference w:id="4"/>
      </w:r>
      <w:r w:rsidRPr="007C418F">
        <w:rPr>
          <w:rFonts w:ascii="Calibri Light" w:hAnsi="Calibri Light" w:cs="Calibri Light"/>
          <w:szCs w:val="22"/>
        </w:rPr>
        <w:t>;</w:t>
      </w:r>
    </w:p>
    <w:p w14:paraId="054D2EA5" w14:textId="20099ECE" w:rsidR="007630BC" w:rsidRPr="007C418F" w:rsidRDefault="007630BC" w:rsidP="007C418F">
      <w:pPr>
        <w:pStyle w:val="ListParagraph"/>
        <w:widowControl/>
        <w:numPr>
          <w:ilvl w:val="0"/>
          <w:numId w:val="35"/>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completamento </w:t>
      </w:r>
      <w:r w:rsidR="00BA4D2E" w:rsidRPr="007C418F">
        <w:rPr>
          <w:rFonts w:ascii="Calibri Light" w:hAnsi="Calibri Light" w:cs="Calibri Light"/>
          <w:szCs w:val="22"/>
        </w:rPr>
        <w:t>dell’operazione</w:t>
      </w:r>
      <w:r w:rsidRPr="007C418F">
        <w:rPr>
          <w:rFonts w:ascii="Calibri Light" w:hAnsi="Calibri Light" w:cs="Calibri Light"/>
          <w:szCs w:val="22"/>
        </w:rPr>
        <w:t xml:space="preserve"> entro il ___________ </w:t>
      </w:r>
    </w:p>
    <w:p w14:paraId="58104163" w14:textId="29D9F2AF" w:rsidR="00BA4D2E" w:rsidRPr="007C418F" w:rsidRDefault="000A479E" w:rsidP="007C418F">
      <w:pPr>
        <w:pStyle w:val="ListParagraph"/>
        <w:widowControl/>
        <w:numPr>
          <w:ilvl w:val="0"/>
          <w:numId w:val="35"/>
        </w:numPr>
        <w:spacing w:before="120" w:after="120"/>
        <w:ind w:left="714" w:hanging="357"/>
        <w:rPr>
          <w:rFonts w:ascii="Calibri Light" w:hAnsi="Calibri Light" w:cs="Calibri Light"/>
          <w:szCs w:val="22"/>
        </w:rPr>
      </w:pPr>
      <w:r w:rsidRPr="007C418F">
        <w:rPr>
          <w:rFonts w:ascii="Calibri Light" w:hAnsi="Calibri Light" w:cs="Calibri Light"/>
          <w:szCs w:val="22"/>
        </w:rPr>
        <w:t>operatività dell’intervento entro il _____________</w:t>
      </w:r>
      <w:r w:rsidR="00BA4D2E" w:rsidRPr="007C418F">
        <w:rPr>
          <w:rFonts w:ascii="Calibri Light" w:hAnsi="Calibri Light" w:cs="Calibri Light"/>
          <w:szCs w:val="22"/>
        </w:rPr>
        <w:t xml:space="preserve"> </w:t>
      </w:r>
    </w:p>
    <w:p w14:paraId="7D032A75" w14:textId="71365AF0"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All’espletamento di ognuna delle attività sopra indicate il Beneficiario inserisce i relativi atti nel sistema informativo </w:t>
      </w:r>
      <w:r w:rsidR="00981D1F" w:rsidRPr="007C418F">
        <w:rPr>
          <w:rFonts w:ascii="Calibri Light" w:hAnsi="Calibri Light" w:cs="Calibri Light"/>
          <w:szCs w:val="22"/>
        </w:rPr>
        <w:t xml:space="preserve">regionale </w:t>
      </w:r>
      <w:r w:rsidRPr="007C418F">
        <w:rPr>
          <w:rFonts w:ascii="Calibri Light" w:hAnsi="Calibri Light" w:cs="Calibri Light"/>
          <w:szCs w:val="22"/>
        </w:rPr>
        <w:t>di monitoraggio.</w:t>
      </w:r>
    </w:p>
    <w:p w14:paraId="7D80C562" w14:textId="77777777"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Nel caso di ritardo delle fasi di attuazione dell’operazione, il Beneficiario inoltra alla Regione Puglia formale e motivata richiesta di proroga; la Regione Puglia, valutate le motivazioni, può concedere la proroga richiesta con il conseguente aggiornamento del cronoprogramma procedurale.</w:t>
      </w:r>
    </w:p>
    <w:p w14:paraId="50213C9B" w14:textId="10446BFB"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Il mancato rispetto della tempistica di attuazione dell’operazione, anche relativamente ad una singola fase, determina la facoltà per la Regione Puglia di revocare il contributo finanziario concesso, con contestuale avvio della procedura di recupero delle somme eventualmente già erogate, ove non sia comunque attendibilmente </w:t>
      </w:r>
      <w:r w:rsidRPr="007C418F">
        <w:rPr>
          <w:rFonts w:ascii="Calibri Light" w:hAnsi="Calibri Light" w:cs="Calibri Light"/>
          <w:szCs w:val="22"/>
        </w:rPr>
        <w:lastRenderedPageBreak/>
        <w:t>assicurato il rispetto del termine programmato di completamento dell’operazione (ovvero il termine di eleggibilità delle spese a rimborso comunitario, se antecedente al termine di completamento programmato), ovvero nel caso in cui non sia assicurata l’entrata in funzione e la piena operatività di quanto oggetto di finanziamento.</w:t>
      </w:r>
    </w:p>
    <w:p w14:paraId="124A0CE7" w14:textId="60C527E1" w:rsidR="00515B36" w:rsidRPr="007C418F" w:rsidRDefault="00515B36" w:rsidP="007C418F">
      <w:pPr>
        <w:spacing w:before="120" w:after="120"/>
        <w:ind w:right="-1"/>
        <w:rPr>
          <w:rFonts w:ascii="Calibri Light" w:hAnsi="Calibri Light" w:cs="Calibri Light"/>
          <w:szCs w:val="22"/>
        </w:rPr>
      </w:pPr>
      <w:r w:rsidRPr="007C418F">
        <w:rPr>
          <w:rFonts w:ascii="Calibri Light" w:hAnsi="Calibri Light" w:cs="Calibri Light"/>
          <w:szCs w:val="22"/>
        </w:rPr>
        <w:t>In caso di mancato concreto avvio dell’operazione o mancato completamento della stessa, la Regione Puglia proceder</w:t>
      </w:r>
      <w:r w:rsidR="0040347B" w:rsidRPr="007C418F">
        <w:rPr>
          <w:rFonts w:ascii="Calibri Light" w:hAnsi="Calibri Light" w:cs="Calibri Light"/>
          <w:szCs w:val="22"/>
        </w:rPr>
        <w:t>à</w:t>
      </w:r>
      <w:r w:rsidRPr="007C418F">
        <w:rPr>
          <w:rFonts w:ascii="Calibri Light" w:hAnsi="Calibri Light" w:cs="Calibri Light"/>
          <w:szCs w:val="22"/>
        </w:rPr>
        <w:t xml:space="preserve"> alla revoca del contributo finanziario ed al recupero delle somme già erogate.</w:t>
      </w:r>
    </w:p>
    <w:p w14:paraId="0D163A9D" w14:textId="1552D76A"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6 </w:t>
      </w:r>
      <w:r w:rsidRPr="007C418F">
        <w:rPr>
          <w:rFonts w:ascii="Calibri Light" w:hAnsi="Calibri Light" w:cs="Calibri Light"/>
          <w:b/>
          <w:bCs/>
          <w:szCs w:val="22"/>
        </w:rPr>
        <w:t>– Spese ammissibili</w:t>
      </w:r>
    </w:p>
    <w:p w14:paraId="28D34E29" w14:textId="52EB609D"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In conformità a quanto definito dal Reg. (UE) </w:t>
      </w:r>
      <w:r w:rsidR="00847398" w:rsidRPr="007C418F">
        <w:rPr>
          <w:rFonts w:ascii="Calibri Light" w:hAnsi="Calibri Light" w:cs="Calibri Light"/>
          <w:szCs w:val="22"/>
        </w:rPr>
        <w:t>2021</w:t>
      </w:r>
      <w:r w:rsidRPr="007C418F">
        <w:rPr>
          <w:rFonts w:ascii="Calibri Light" w:hAnsi="Calibri Light" w:cs="Calibri Light"/>
          <w:szCs w:val="22"/>
        </w:rPr>
        <w:t>/</w:t>
      </w:r>
      <w:r w:rsidR="00887162" w:rsidRPr="007C418F">
        <w:rPr>
          <w:rFonts w:ascii="Calibri Light" w:hAnsi="Calibri Light" w:cs="Calibri Light"/>
          <w:szCs w:val="22"/>
        </w:rPr>
        <w:t>1060</w:t>
      </w:r>
      <w:r w:rsidRPr="007C418F">
        <w:rPr>
          <w:rFonts w:ascii="Calibri Light" w:hAnsi="Calibri Light" w:cs="Calibri Light"/>
          <w:szCs w:val="22"/>
        </w:rPr>
        <w:t>, dalla normativa nazionale di riferimento</w:t>
      </w:r>
      <w:r w:rsidR="00887162" w:rsidRPr="007C418F">
        <w:rPr>
          <w:rFonts w:ascii="Calibri Light" w:hAnsi="Calibri Light" w:cs="Calibri Light"/>
          <w:szCs w:val="22"/>
        </w:rPr>
        <w:t>,</w:t>
      </w:r>
      <w:r w:rsidRPr="007C418F">
        <w:rPr>
          <w:rFonts w:ascii="Calibri Light" w:hAnsi="Calibri Light" w:cs="Calibri Light"/>
          <w:szCs w:val="22"/>
        </w:rPr>
        <w:t xml:space="preserve"> dalle norme specifiche relative al Fondo Europeo di Sviluppo Regionale (FESR) di cui al Reg. (UE) </w:t>
      </w:r>
      <w:r w:rsidR="00847398" w:rsidRPr="007C418F">
        <w:rPr>
          <w:rFonts w:ascii="Calibri Light" w:hAnsi="Calibri Light" w:cs="Calibri Light"/>
          <w:szCs w:val="22"/>
        </w:rPr>
        <w:t>2021</w:t>
      </w:r>
      <w:r w:rsidRPr="007C418F">
        <w:rPr>
          <w:rFonts w:ascii="Calibri Light" w:hAnsi="Calibri Light" w:cs="Calibri Light"/>
          <w:szCs w:val="22"/>
        </w:rPr>
        <w:t>/</w:t>
      </w:r>
      <w:r w:rsidR="00887162" w:rsidRPr="007C418F">
        <w:rPr>
          <w:rFonts w:ascii="Calibri Light" w:hAnsi="Calibri Light" w:cs="Calibri Light"/>
          <w:szCs w:val="22"/>
        </w:rPr>
        <w:t>1058</w:t>
      </w:r>
      <w:r w:rsidRPr="007C418F">
        <w:rPr>
          <w:rFonts w:ascii="Calibri Light" w:hAnsi="Calibri Light" w:cs="Calibri Light"/>
          <w:szCs w:val="22"/>
        </w:rPr>
        <w:t>, nonché dagli strumenti attuativi del PR Puglia 20</w:t>
      </w:r>
      <w:r w:rsidR="00887162" w:rsidRPr="007C418F">
        <w:rPr>
          <w:rFonts w:ascii="Calibri Light" w:hAnsi="Calibri Light" w:cs="Calibri Light"/>
          <w:szCs w:val="22"/>
        </w:rPr>
        <w:t>21</w:t>
      </w:r>
      <w:r w:rsidRPr="007C418F">
        <w:rPr>
          <w:rFonts w:ascii="Calibri Light" w:hAnsi="Calibri Light" w:cs="Calibri Light"/>
          <w:szCs w:val="22"/>
        </w:rPr>
        <w:t>-202</w:t>
      </w:r>
      <w:r w:rsidR="00887162" w:rsidRPr="007C418F">
        <w:rPr>
          <w:rFonts w:ascii="Calibri Light" w:hAnsi="Calibri Light" w:cs="Calibri Light"/>
          <w:szCs w:val="22"/>
        </w:rPr>
        <w:t>7</w:t>
      </w:r>
      <w:r w:rsidRPr="007C418F">
        <w:rPr>
          <w:rFonts w:ascii="Calibri Light" w:hAnsi="Calibri Light" w:cs="Calibri Light"/>
          <w:szCs w:val="22"/>
        </w:rPr>
        <w:t xml:space="preserve">, tra cui il Si.Ge.Co. e </w:t>
      </w:r>
      <w:r w:rsidR="00887162" w:rsidRPr="007C418F">
        <w:rPr>
          <w:rFonts w:ascii="Calibri Light" w:hAnsi="Calibri Light" w:cs="Calibri Light"/>
          <w:szCs w:val="22"/>
        </w:rPr>
        <w:t>lo strumento di selezione</w:t>
      </w:r>
      <w:r w:rsidRPr="007C418F">
        <w:rPr>
          <w:rFonts w:ascii="Calibri Light" w:hAnsi="Calibri Light" w:cs="Calibri Light"/>
          <w:szCs w:val="22"/>
        </w:rPr>
        <w:t xml:space="preserve"> a valere sul quale l’operazione oggetto del presente Disciplinare è stata ammessa a finanziamento, sono ammissibili le spese funzionali alla realizzazione dell’operazione e strettamente connesse alle finalità a cui lo stesso attende.</w:t>
      </w:r>
    </w:p>
    <w:p w14:paraId="4D6A4C6B" w14:textId="77777777"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Le spese ammissibili a contribuzione finanziaria sono quelle che risultano essere:</w:t>
      </w:r>
    </w:p>
    <w:p w14:paraId="02027054" w14:textId="77777777" w:rsidR="007630BC" w:rsidRPr="007C418F" w:rsidRDefault="007630BC" w:rsidP="007C418F">
      <w:pPr>
        <w:pStyle w:val="ListParagraph"/>
        <w:widowControl/>
        <w:numPr>
          <w:ilvl w:val="0"/>
          <w:numId w:val="39"/>
        </w:numPr>
        <w:spacing w:before="120" w:after="120"/>
        <w:ind w:left="714" w:hanging="357"/>
        <w:rPr>
          <w:rFonts w:ascii="Calibri Light" w:hAnsi="Calibri Light" w:cs="Calibri Light"/>
          <w:szCs w:val="22"/>
        </w:rPr>
      </w:pPr>
      <w:r w:rsidRPr="007C418F">
        <w:rPr>
          <w:rFonts w:ascii="Calibri Light" w:hAnsi="Calibri Light" w:cs="Calibri Light"/>
          <w:szCs w:val="22"/>
        </w:rPr>
        <w:t>pertinenti ed imputabili all’operazione selezionata sulla base del quadro economico dell’operazione ammessa a finanziamento;</w:t>
      </w:r>
    </w:p>
    <w:p w14:paraId="329BF69F" w14:textId="77777777" w:rsidR="007630BC" w:rsidRPr="007C418F" w:rsidRDefault="007630BC" w:rsidP="007C418F">
      <w:pPr>
        <w:pStyle w:val="ListParagraph"/>
        <w:widowControl/>
        <w:numPr>
          <w:ilvl w:val="0"/>
          <w:numId w:val="39"/>
        </w:numPr>
        <w:spacing w:before="120" w:after="120"/>
        <w:ind w:left="714" w:hanging="357"/>
        <w:rPr>
          <w:rFonts w:ascii="Calibri Light" w:hAnsi="Calibri Light" w:cs="Calibri Light"/>
          <w:szCs w:val="22"/>
        </w:rPr>
      </w:pPr>
      <w:r w:rsidRPr="007C418F">
        <w:rPr>
          <w:rFonts w:ascii="Calibri Light" w:hAnsi="Calibri Light" w:cs="Calibri Light"/>
          <w:szCs w:val="22"/>
        </w:rPr>
        <w:t>effettivamente sostenute dal Beneficiario e comprovate da fatture quietanzate o giustificate da documenti contabili aventi valore probatorio equivalente o, in casi debitamente giustificati, da idonea documentazione comunque attestante la pertinenza all'operazione della spesa sostenuta;</w:t>
      </w:r>
    </w:p>
    <w:p w14:paraId="2450FCC5" w14:textId="77777777" w:rsidR="007630BC" w:rsidRPr="007C418F" w:rsidRDefault="007630BC" w:rsidP="007C418F">
      <w:pPr>
        <w:pStyle w:val="ListParagraph"/>
        <w:numPr>
          <w:ilvl w:val="0"/>
          <w:numId w:val="39"/>
        </w:numPr>
        <w:spacing w:before="120" w:after="120"/>
        <w:ind w:left="714" w:hanging="357"/>
        <w:rPr>
          <w:rFonts w:ascii="Calibri Light" w:hAnsi="Calibri Light" w:cs="Calibri Light"/>
          <w:szCs w:val="22"/>
        </w:rPr>
      </w:pPr>
      <w:r w:rsidRPr="007C418F">
        <w:rPr>
          <w:rFonts w:ascii="Calibri Light" w:hAnsi="Calibri Light" w:cs="Calibri Light"/>
          <w:szCs w:val="22"/>
        </w:rPr>
        <w:t>sostenute nel periodo di eleggibilità delle spese previste dalla fonte di finanziamento;</w:t>
      </w:r>
    </w:p>
    <w:p w14:paraId="51FDD53A" w14:textId="77777777" w:rsidR="007630BC" w:rsidRPr="007C418F" w:rsidRDefault="007630BC" w:rsidP="007C418F">
      <w:pPr>
        <w:pStyle w:val="ListParagraph"/>
        <w:widowControl/>
        <w:numPr>
          <w:ilvl w:val="0"/>
          <w:numId w:val="39"/>
        </w:numPr>
        <w:spacing w:before="120" w:after="120"/>
        <w:ind w:left="714" w:hanging="357"/>
        <w:rPr>
          <w:rFonts w:ascii="Calibri Light" w:hAnsi="Calibri Light" w:cs="Calibri Light"/>
          <w:szCs w:val="22"/>
        </w:rPr>
      </w:pPr>
      <w:r w:rsidRPr="007C418F">
        <w:rPr>
          <w:rFonts w:ascii="Calibri Light" w:hAnsi="Calibri Light" w:cs="Calibri Light"/>
          <w:szCs w:val="22"/>
        </w:rPr>
        <w:t>contabilizzate, in conformità alle disposizioni di Legge ed ai principi contabili e, se del caso, sulla base delle specifiche disposizioni dell'Autorità di Gestione.</w:t>
      </w:r>
    </w:p>
    <w:p w14:paraId="11E9ECBD" w14:textId="77777777" w:rsidR="007630BC" w:rsidRPr="007C418F" w:rsidRDefault="007630BC"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Nel rispetto dei requisiti e delle disposizioni normative e regolamentari richiamate e nell’ambito del quadro economico dell’operazione ammessa a finanziamento, sono ammissibili le seguenti tipologie di spesa:</w:t>
      </w:r>
    </w:p>
    <w:p w14:paraId="4EDD7FCA" w14:textId="77777777" w:rsidR="00713B73" w:rsidRPr="007C418F" w:rsidRDefault="00713B73" w:rsidP="007C418F">
      <w:pPr>
        <w:pStyle w:val="ListParagraph"/>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lavori, forniture e servizi connessi alla realizzazione dell’operazione, nonché funzionali alla sua piena operatività;</w:t>
      </w:r>
    </w:p>
    <w:p w14:paraId="6687589C" w14:textId="6A9B6E89" w:rsidR="007630BC" w:rsidRPr="007C418F" w:rsidRDefault="007630BC" w:rsidP="007C418F">
      <w:pPr>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indennità, oneri e contributi dovuti, come per legge, ad enti pubblici finalizzati alla realizzazione dell’intervento</w:t>
      </w:r>
      <w:r w:rsidR="00E53E0F" w:rsidRPr="007C418F">
        <w:rPr>
          <w:rFonts w:ascii="Calibri Light" w:hAnsi="Calibri Light" w:cs="Calibri Light"/>
          <w:szCs w:val="22"/>
        </w:rPr>
        <w:t xml:space="preserve"> (permessi, concessioni, autorizzazioni</w:t>
      </w:r>
      <w:r w:rsidR="00B87369" w:rsidRPr="007C418F">
        <w:rPr>
          <w:rFonts w:ascii="Calibri Light" w:hAnsi="Calibri Light" w:cs="Calibri Light"/>
          <w:szCs w:val="22"/>
        </w:rPr>
        <w:t>,</w:t>
      </w:r>
      <w:r w:rsidR="00E53E0F" w:rsidRPr="007C418F">
        <w:rPr>
          <w:rFonts w:ascii="Calibri Light" w:hAnsi="Calibri Light" w:cs="Calibri Light"/>
          <w:szCs w:val="22"/>
        </w:rPr>
        <w:t xml:space="preserve"> ecc.)</w:t>
      </w:r>
      <w:r w:rsidRPr="007C418F">
        <w:rPr>
          <w:rFonts w:ascii="Calibri Light" w:hAnsi="Calibri Light" w:cs="Calibri Light"/>
          <w:szCs w:val="22"/>
        </w:rPr>
        <w:t>;</w:t>
      </w:r>
    </w:p>
    <w:p w14:paraId="1BCC9AD5" w14:textId="33FCDEF0" w:rsidR="00E53E0F" w:rsidRPr="007C418F" w:rsidRDefault="00E53E0F" w:rsidP="007C418F">
      <w:pPr>
        <w:pStyle w:val="ListParagraph"/>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spese per esproprio e di acquis</w:t>
      </w:r>
      <w:r w:rsidR="00D12EC2" w:rsidRPr="007C418F">
        <w:rPr>
          <w:rFonts w:ascii="Calibri Light" w:hAnsi="Calibri Light" w:cs="Calibri Light"/>
          <w:szCs w:val="22"/>
        </w:rPr>
        <w:t>to</w:t>
      </w:r>
      <w:r w:rsidRPr="007C418F">
        <w:rPr>
          <w:rFonts w:ascii="Calibri Light" w:hAnsi="Calibri Light" w:cs="Calibri Light"/>
          <w:szCs w:val="22"/>
        </w:rPr>
        <w:t xml:space="preserve"> di terreni</w:t>
      </w:r>
      <w:r w:rsidR="00D12EC2" w:rsidRPr="007C418F">
        <w:rPr>
          <w:rFonts w:ascii="Calibri Light" w:hAnsi="Calibri Light" w:cs="Calibri Light"/>
          <w:szCs w:val="22"/>
        </w:rPr>
        <w:t xml:space="preserve"> nel limite del 10% delle spese totali ammissibili dell’operazione interessata; per i siti in stato di degrado e per quelli precedentemente adibiti a uso industriale che comprendono edifici, tale limite è aumentato al 15 %</w:t>
      </w:r>
      <w:r w:rsidRPr="007C418F">
        <w:rPr>
          <w:rFonts w:ascii="Calibri Light" w:hAnsi="Calibri Light" w:cs="Calibri Light"/>
          <w:szCs w:val="22"/>
        </w:rPr>
        <w:t>. Tali spese saranno riconosciute ammissibili in presenza della sussistenza di un nesso diretto fra l'acquisizione del terreno e l'infrastruttura da realizzare</w:t>
      </w:r>
      <w:r w:rsidR="00D12EC2" w:rsidRPr="007C418F">
        <w:rPr>
          <w:rFonts w:ascii="Calibri Light" w:hAnsi="Calibri Light" w:cs="Calibri Light"/>
          <w:szCs w:val="22"/>
        </w:rPr>
        <w:t>;</w:t>
      </w:r>
    </w:p>
    <w:p w14:paraId="715F5161" w14:textId="05A9C823" w:rsidR="007630BC" w:rsidRPr="007C418F" w:rsidRDefault="007630BC" w:rsidP="007C418F">
      <w:pPr>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progettazione dell’intervento;</w:t>
      </w:r>
    </w:p>
    <w:p w14:paraId="1F2ACF43" w14:textId="40A5501D" w:rsidR="00605824" w:rsidRPr="007C418F" w:rsidRDefault="00E53E0F" w:rsidP="007C418F">
      <w:pPr>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direzione lavori/esecuzione del contratto (ove previsto);</w:t>
      </w:r>
    </w:p>
    <w:p w14:paraId="6BBC6953" w14:textId="77777777" w:rsidR="00605824" w:rsidRPr="007C418F" w:rsidRDefault="00E53E0F" w:rsidP="007C418F">
      <w:pPr>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coordinamento della sicurezza in fase di progettazione e di esecuzione (ove previsto);</w:t>
      </w:r>
    </w:p>
    <w:p w14:paraId="6B999F12" w14:textId="0C7AAF35" w:rsidR="00E53E0F" w:rsidRPr="007C418F" w:rsidRDefault="00605824" w:rsidP="007C418F">
      <w:pPr>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lastRenderedPageBreak/>
        <w:t>collaudo tecnico-amministrativo</w:t>
      </w:r>
      <w:r w:rsidR="0024193C" w:rsidRPr="007C418F">
        <w:rPr>
          <w:rFonts w:ascii="Calibri Light" w:hAnsi="Calibri Light" w:cs="Calibri Light"/>
          <w:szCs w:val="22"/>
        </w:rPr>
        <w:t xml:space="preserve"> e/o collaudo statico (ove previsto)</w:t>
      </w:r>
      <w:r w:rsidRPr="007C418F">
        <w:rPr>
          <w:rFonts w:ascii="Calibri Light" w:hAnsi="Calibri Light" w:cs="Calibri Light"/>
          <w:szCs w:val="22"/>
        </w:rPr>
        <w:t>;</w:t>
      </w:r>
    </w:p>
    <w:p w14:paraId="5D6F88BB" w14:textId="6B6A459D" w:rsidR="00E53E0F" w:rsidRPr="007C418F" w:rsidRDefault="00E53E0F" w:rsidP="007C418F">
      <w:pPr>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incentivi, nei limiti consentiti dalla normativa vigente in materia di contratti pubblici;</w:t>
      </w:r>
    </w:p>
    <w:p w14:paraId="70C1E7FA" w14:textId="77777777" w:rsidR="007630BC" w:rsidRPr="007C418F" w:rsidRDefault="007630BC" w:rsidP="007C418F">
      <w:pPr>
        <w:numPr>
          <w:ilvl w:val="0"/>
          <w:numId w:val="41"/>
        </w:numPr>
        <w:spacing w:before="120" w:after="120"/>
        <w:ind w:left="714" w:hanging="357"/>
        <w:rPr>
          <w:rFonts w:ascii="Calibri Light" w:hAnsi="Calibri Light" w:cs="Calibri Light"/>
          <w:szCs w:val="22"/>
        </w:rPr>
      </w:pPr>
      <w:r w:rsidRPr="007C418F">
        <w:rPr>
          <w:rFonts w:ascii="Calibri Light" w:hAnsi="Calibri Light" w:cs="Calibri Light"/>
          <w:szCs w:val="22"/>
        </w:rPr>
        <w:t>spese generali.</w:t>
      </w:r>
    </w:p>
    <w:p w14:paraId="5089B6F0" w14:textId="185D6BF2" w:rsidR="00713B73" w:rsidRPr="007C418F" w:rsidRDefault="00713B73"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Per </w:t>
      </w:r>
      <w:r w:rsidRPr="007C418F">
        <w:rPr>
          <w:rFonts w:ascii="Calibri Light" w:hAnsi="Calibri Light" w:cs="Calibri Light"/>
          <w:i/>
          <w:szCs w:val="22"/>
        </w:rPr>
        <w:t>spese generali</w:t>
      </w:r>
      <w:r w:rsidRPr="007C418F">
        <w:rPr>
          <w:rFonts w:ascii="Calibri Light" w:hAnsi="Calibri Light" w:cs="Calibri Light"/>
          <w:szCs w:val="22"/>
        </w:rPr>
        <w:t>,</w:t>
      </w:r>
      <w:r w:rsidRPr="007C418F">
        <w:rPr>
          <w:rFonts w:ascii="Calibri Light" w:hAnsi="Calibri Light" w:cs="Calibri Light"/>
          <w:b/>
          <w:szCs w:val="22"/>
        </w:rPr>
        <w:t xml:space="preserve"> </w:t>
      </w:r>
      <w:r w:rsidRPr="007C418F">
        <w:rPr>
          <w:rFonts w:ascii="Calibri Light" w:hAnsi="Calibri Light" w:cs="Calibri Light"/>
          <w:szCs w:val="22"/>
        </w:rPr>
        <w:t xml:space="preserve">da declinare nel quadro economico tra le somme a disposizione </w:t>
      </w:r>
      <w:r w:rsidR="00552E12" w:rsidRPr="007C418F">
        <w:rPr>
          <w:rFonts w:ascii="Calibri Light" w:hAnsi="Calibri Light" w:cs="Calibri Light"/>
          <w:szCs w:val="22"/>
        </w:rPr>
        <w:t>del B</w:t>
      </w:r>
      <w:r w:rsidRPr="007C418F">
        <w:rPr>
          <w:rFonts w:ascii="Calibri Light" w:hAnsi="Calibri Light" w:cs="Calibri Light"/>
          <w:szCs w:val="22"/>
        </w:rPr>
        <w:t xml:space="preserve">eneficiario, nella misura </w:t>
      </w:r>
      <w:r w:rsidRPr="007C418F">
        <w:rPr>
          <w:rFonts w:ascii="Calibri Light" w:hAnsi="Calibri Light" w:cs="Calibri Light"/>
          <w:b/>
          <w:bCs/>
          <w:szCs w:val="22"/>
        </w:rPr>
        <w:t>massima del 10%</w:t>
      </w:r>
      <w:r w:rsidRPr="007C418F">
        <w:rPr>
          <w:rFonts w:ascii="Calibri Light" w:hAnsi="Calibri Light" w:cs="Calibri Light"/>
          <w:szCs w:val="22"/>
        </w:rPr>
        <w:t xml:space="preserve"> dei lavori a base d’asta (ivi inclusi gli oneri per la sicurezza), si intendono quelle relative alle seguenti voci:</w:t>
      </w:r>
    </w:p>
    <w:p w14:paraId="4E3C0282" w14:textId="51278F3D" w:rsidR="00713B73" w:rsidRPr="007C418F" w:rsidRDefault="00E53E0F" w:rsidP="007C418F">
      <w:pPr>
        <w:numPr>
          <w:ilvl w:val="0"/>
          <w:numId w:val="44"/>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eventuali </w:t>
      </w:r>
      <w:r w:rsidR="00713B73" w:rsidRPr="007C418F">
        <w:rPr>
          <w:rFonts w:ascii="Calibri Light" w:hAnsi="Calibri Light" w:cs="Calibri Light"/>
          <w:szCs w:val="22"/>
        </w:rPr>
        <w:t>spese per attività preliminari strettamente necessarie e funzionali all’attuazione dell’operazione</w:t>
      </w:r>
      <w:r w:rsidRPr="007C418F">
        <w:rPr>
          <w:rFonts w:ascii="Calibri Light" w:hAnsi="Calibri Light" w:cs="Calibri Light"/>
          <w:szCs w:val="22"/>
        </w:rPr>
        <w:t xml:space="preserve"> (ad es. rilievi, accertamenti, indagini ivi comprese quelle geologiche e geotecniche non a carico del progettista né necessarie alla redazione della relazione geologica)</w:t>
      </w:r>
      <w:r w:rsidR="00713B73" w:rsidRPr="007C418F">
        <w:rPr>
          <w:rFonts w:ascii="Calibri Light" w:hAnsi="Calibri Light" w:cs="Calibri Light"/>
          <w:szCs w:val="22"/>
        </w:rPr>
        <w:t>;</w:t>
      </w:r>
    </w:p>
    <w:p w14:paraId="6F390F96" w14:textId="77777777" w:rsidR="00713B73" w:rsidRPr="007C418F" w:rsidRDefault="00713B73" w:rsidP="007C418F">
      <w:pPr>
        <w:numPr>
          <w:ilvl w:val="0"/>
          <w:numId w:val="44"/>
        </w:numPr>
        <w:spacing w:before="120" w:after="120"/>
        <w:ind w:left="714" w:hanging="357"/>
        <w:rPr>
          <w:rFonts w:ascii="Calibri Light" w:hAnsi="Calibri Light" w:cs="Calibri Light"/>
          <w:szCs w:val="22"/>
        </w:rPr>
      </w:pPr>
      <w:r w:rsidRPr="007C418F">
        <w:rPr>
          <w:rFonts w:ascii="Calibri Light" w:hAnsi="Calibri Light" w:cs="Calibri Light"/>
          <w:szCs w:val="22"/>
        </w:rPr>
        <w:t>spese di gara (commissioni di aggiudicazione);</w:t>
      </w:r>
    </w:p>
    <w:p w14:paraId="7B17EFF0" w14:textId="77777777" w:rsidR="00713B73" w:rsidRPr="007C418F" w:rsidRDefault="00713B73" w:rsidP="007C418F">
      <w:pPr>
        <w:numPr>
          <w:ilvl w:val="0"/>
          <w:numId w:val="44"/>
        </w:numPr>
        <w:spacing w:before="120" w:after="120"/>
        <w:ind w:left="714" w:hanging="357"/>
        <w:rPr>
          <w:rFonts w:ascii="Calibri Light" w:hAnsi="Calibri Light" w:cs="Calibri Light"/>
          <w:szCs w:val="22"/>
        </w:rPr>
      </w:pPr>
      <w:r w:rsidRPr="007C418F">
        <w:rPr>
          <w:rFonts w:ascii="Calibri Light" w:hAnsi="Calibri Light" w:cs="Calibri Light"/>
          <w:szCs w:val="22"/>
        </w:rPr>
        <w:t>spese per verifiche tecniche a carico della stazione appaltante previste dal Capitolato speciale d’appalto;</w:t>
      </w:r>
    </w:p>
    <w:p w14:paraId="605CD388" w14:textId="77777777" w:rsidR="00713B73" w:rsidRPr="007C418F" w:rsidRDefault="00713B73" w:rsidP="007C418F">
      <w:pPr>
        <w:numPr>
          <w:ilvl w:val="0"/>
          <w:numId w:val="44"/>
        </w:numPr>
        <w:spacing w:before="120" w:after="120"/>
        <w:ind w:left="714" w:hanging="357"/>
        <w:rPr>
          <w:rFonts w:ascii="Calibri Light" w:hAnsi="Calibri Light" w:cs="Calibri Light"/>
          <w:szCs w:val="22"/>
        </w:rPr>
      </w:pPr>
      <w:r w:rsidRPr="007C418F">
        <w:rPr>
          <w:rFonts w:ascii="Calibri Light" w:hAnsi="Calibri Light" w:cs="Calibri Light"/>
          <w:szCs w:val="22"/>
        </w:rPr>
        <w:t>assistenza giornaliera e contabilità;</w:t>
      </w:r>
    </w:p>
    <w:p w14:paraId="02489FED" w14:textId="58C76A73" w:rsidR="00713B73" w:rsidRPr="007C418F" w:rsidRDefault="00713B73" w:rsidP="007C418F">
      <w:pPr>
        <w:numPr>
          <w:ilvl w:val="0"/>
          <w:numId w:val="44"/>
        </w:numPr>
        <w:spacing w:before="120" w:after="120"/>
        <w:ind w:left="714" w:hanging="357"/>
        <w:rPr>
          <w:rFonts w:ascii="Calibri Light" w:hAnsi="Calibri Light" w:cs="Calibri Light"/>
          <w:szCs w:val="22"/>
        </w:rPr>
      </w:pPr>
      <w:r w:rsidRPr="007C418F">
        <w:rPr>
          <w:rFonts w:ascii="Calibri Light" w:hAnsi="Calibri Light" w:cs="Calibri Light"/>
          <w:szCs w:val="22"/>
        </w:rPr>
        <w:t>consulenze e/o supporto tecnico-amministrativo (supporto al monitoraggio e alla rendicontazione dell’intervento finanziato), ivi comprese eventuali spese per la redazione di relazioni geologiche</w:t>
      </w:r>
      <w:r w:rsidR="00E53E0F" w:rsidRPr="007C418F">
        <w:rPr>
          <w:rFonts w:ascii="Calibri Light" w:hAnsi="Calibri Light" w:cs="Calibri Light"/>
          <w:szCs w:val="22"/>
        </w:rPr>
        <w:t xml:space="preserve"> (ove previsto)</w:t>
      </w:r>
      <w:r w:rsidRPr="007C418F">
        <w:rPr>
          <w:rFonts w:ascii="Calibri Light" w:hAnsi="Calibri Light" w:cs="Calibri Light"/>
          <w:szCs w:val="22"/>
        </w:rPr>
        <w:t>;</w:t>
      </w:r>
    </w:p>
    <w:p w14:paraId="372BF22F" w14:textId="77777777" w:rsidR="00713B73" w:rsidRPr="007C418F" w:rsidRDefault="00713B73" w:rsidP="007C418F">
      <w:pPr>
        <w:numPr>
          <w:ilvl w:val="0"/>
          <w:numId w:val="44"/>
        </w:numPr>
        <w:spacing w:before="120" w:after="120"/>
        <w:ind w:left="714" w:hanging="357"/>
        <w:rPr>
          <w:rFonts w:ascii="Calibri Light" w:hAnsi="Calibri Light" w:cs="Calibri Light"/>
          <w:szCs w:val="22"/>
        </w:rPr>
      </w:pPr>
      <w:r w:rsidRPr="007C418F">
        <w:rPr>
          <w:rFonts w:ascii="Calibri Light" w:hAnsi="Calibri Light" w:cs="Calibri Light"/>
          <w:szCs w:val="22"/>
        </w:rPr>
        <w:t>supporto al RUP.</w:t>
      </w:r>
    </w:p>
    <w:p w14:paraId="75185C1A" w14:textId="063460F3" w:rsidR="00552E12" w:rsidRPr="007C418F" w:rsidRDefault="00552E12"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Le spese per </w:t>
      </w:r>
      <w:r w:rsidRPr="007C418F">
        <w:rPr>
          <w:rFonts w:ascii="Calibri Light" w:hAnsi="Calibri Light" w:cs="Calibri Light"/>
          <w:i/>
          <w:szCs w:val="22"/>
        </w:rPr>
        <w:t>imprevisti</w:t>
      </w:r>
      <w:r w:rsidRPr="007C418F">
        <w:rPr>
          <w:rFonts w:ascii="Calibri Light" w:hAnsi="Calibri Light" w:cs="Calibri Light"/>
          <w:szCs w:val="22"/>
        </w:rPr>
        <w:t xml:space="preserve"> (ossia spese riconducibili a circostanze impreviste ed imprevedibili, non imputabili alla stazione appaltante), sono ammissibili a contributo finanziario </w:t>
      </w:r>
      <w:r w:rsidRPr="007C418F">
        <w:rPr>
          <w:rFonts w:ascii="Calibri Light" w:hAnsi="Calibri Light" w:cs="Calibri Light"/>
          <w:szCs w:val="22"/>
          <w:u w:val="single"/>
        </w:rPr>
        <w:t>nella misura percentuale massima del 10% determinata, come per legge, ed indicata nel quadro economico della proposta progettuale ammessa a finanziamento</w:t>
      </w:r>
      <w:r w:rsidRPr="007C418F">
        <w:rPr>
          <w:rFonts w:ascii="Calibri Light" w:hAnsi="Calibri Light" w:cs="Calibri Light"/>
          <w:szCs w:val="22"/>
        </w:rPr>
        <w:t xml:space="preserve"> e sono da intendersi al lordo di IVA ed eventuali contributi integrativi. </w:t>
      </w:r>
    </w:p>
    <w:p w14:paraId="3DC31F89" w14:textId="26C5DADF" w:rsidR="00BB0A76" w:rsidRPr="007C418F" w:rsidRDefault="00BB0A76"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La percentuale prevista per gli imprevisti nel quadro economico della proposta progettuale non deve subire variazioni in aumento in ragione dell’utilizzo delle economie rinvenienti dall’espletamento della gara.  </w:t>
      </w:r>
    </w:p>
    <w:p w14:paraId="4292377F" w14:textId="50FEBF8D" w:rsidR="00552E12" w:rsidRPr="007C418F" w:rsidRDefault="00552E12"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 xml:space="preserve">Gli atti relativi ad eventuali modifiche e varianti al Progetto devono essere sottoposti alla Regione Puglia, entro 30 (trenta) giorni dall’approvazione da parte del </w:t>
      </w:r>
      <w:r w:rsidR="00746554" w:rsidRPr="007C418F">
        <w:rPr>
          <w:rFonts w:ascii="Calibri Light" w:hAnsi="Calibri Light" w:cs="Calibri Light"/>
          <w:szCs w:val="22"/>
        </w:rPr>
        <w:t>B</w:t>
      </w:r>
      <w:r w:rsidRPr="007C418F">
        <w:rPr>
          <w:rFonts w:ascii="Calibri Light" w:hAnsi="Calibri Light" w:cs="Calibri Light"/>
          <w:szCs w:val="22"/>
        </w:rPr>
        <w:t xml:space="preserve">eneficiario, ai fini della valutazione dell’ammissibilità delle relative spese. </w:t>
      </w:r>
    </w:p>
    <w:p w14:paraId="17558A71" w14:textId="77777777" w:rsidR="00E53E0F" w:rsidRPr="007C418F" w:rsidRDefault="00E53E0F"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Nel caso di modifiche o varianti, conformi alla normativa vigente, superiori al limite del 10% di cui alla voce imprevisti del quadro economico definitivo, la Regione, a seguito della valutazione delle cause che determinano tale aumento e nell’ambito delle risorse finanziarie eventualmente disponibili, potrà rideterminare l’importo massimo a disposizione del soggetto Beneficiario.</w:t>
      </w:r>
    </w:p>
    <w:p w14:paraId="70A6E4E8" w14:textId="562F6439" w:rsidR="00E53E0F" w:rsidRPr="007C418F" w:rsidRDefault="00E53E0F" w:rsidP="007C418F">
      <w:pPr>
        <w:widowControl/>
        <w:spacing w:before="120" w:after="120"/>
        <w:ind w:right="-1"/>
        <w:rPr>
          <w:rFonts w:ascii="Calibri Light" w:hAnsi="Calibri Light" w:cs="Calibri Light"/>
          <w:szCs w:val="22"/>
        </w:rPr>
      </w:pPr>
      <w:r w:rsidRPr="007C418F">
        <w:rPr>
          <w:rFonts w:ascii="Calibri Light" w:hAnsi="Calibri Light" w:cs="Calibri Light"/>
          <w:szCs w:val="22"/>
        </w:rPr>
        <w:t>Salvo quanto previsto al precedente comma del presente articolo, eventuali maggiori oneri che si dovessero verificare a titolo di spese generali o di acquisizione di immobili o di somme a disposizione del Beneficiario rispetto a quelli precedentemente indicati, resteranno a carico del medesimo Beneficiario.</w:t>
      </w:r>
    </w:p>
    <w:p w14:paraId="5389D4A0" w14:textId="76A387DF" w:rsidR="00940F50" w:rsidRPr="007C418F" w:rsidRDefault="00940F50" w:rsidP="007C418F">
      <w:pPr>
        <w:widowControl/>
        <w:spacing w:before="120" w:after="120"/>
        <w:ind w:right="-1"/>
        <w:rPr>
          <w:rFonts w:ascii="Calibri Light" w:hAnsi="Calibri Light" w:cs="Calibri Light"/>
          <w:i/>
          <w:szCs w:val="22"/>
        </w:rPr>
      </w:pPr>
      <w:r w:rsidRPr="007C418F">
        <w:rPr>
          <w:rFonts w:ascii="Calibri Light" w:hAnsi="Calibri Light" w:cs="Calibri Light"/>
          <w:szCs w:val="22"/>
        </w:rPr>
        <w:t>L’imposta sul valore aggiunto (IVA) è spesa ammissibile per le operazioni il cui costo totale è inferiore ad € 5.000.000,00, mentre per le operazioni di importo pari/superiore ad € 5.000.000,00 è ammissibile solo se realmente e definitivamente sostenuta dal soggetto beneficiario e solo se questa non sia recuperabile, nel rispetto della normativa nazionale di riferimento</w:t>
      </w:r>
      <w:r w:rsidRPr="007C418F">
        <w:rPr>
          <w:rFonts w:ascii="Calibri Light" w:hAnsi="Calibri Light" w:cs="Calibri Light"/>
          <w:i/>
          <w:szCs w:val="22"/>
        </w:rPr>
        <w:t>.</w:t>
      </w:r>
    </w:p>
    <w:p w14:paraId="73DF9A1B" w14:textId="69AEE260" w:rsidR="00552E12" w:rsidRPr="007C418F" w:rsidRDefault="00552E12" w:rsidP="007C418F">
      <w:pPr>
        <w:spacing w:before="120" w:after="120"/>
        <w:ind w:right="-1"/>
        <w:rPr>
          <w:rFonts w:ascii="Calibri Light" w:hAnsi="Calibri Light" w:cs="Calibri Light"/>
          <w:szCs w:val="22"/>
        </w:rPr>
      </w:pPr>
      <w:r w:rsidRPr="007C418F">
        <w:rPr>
          <w:rFonts w:ascii="Calibri Light" w:hAnsi="Calibri Light" w:cs="Calibri Light"/>
          <w:szCs w:val="22"/>
        </w:rPr>
        <w:lastRenderedPageBreak/>
        <w:t xml:space="preserve">Per tutte le spese non specificate nel presente articolo o per la migliore specificazione di quelle indicate, si rinvia alle disposizioni normative di riferimento. </w:t>
      </w:r>
    </w:p>
    <w:p w14:paraId="7500978A" w14:textId="77777777" w:rsidR="00667323" w:rsidRPr="007C418F" w:rsidRDefault="00667323" w:rsidP="007C418F">
      <w:pPr>
        <w:spacing w:before="120" w:after="120"/>
        <w:ind w:right="-1"/>
        <w:rPr>
          <w:rFonts w:ascii="Calibri Light" w:hAnsi="Calibri Light" w:cs="Calibri Light"/>
          <w:bCs/>
          <w:szCs w:val="22"/>
          <w:u w:val="single"/>
        </w:rPr>
      </w:pPr>
      <w:r w:rsidRPr="007C418F">
        <w:rPr>
          <w:rFonts w:ascii="Calibri Light" w:hAnsi="Calibri Light" w:cs="Calibri Light"/>
          <w:bCs/>
          <w:szCs w:val="22"/>
          <w:u w:val="single"/>
        </w:rPr>
        <w:t>Non sono ammissibili le spese per ammende, penali e controversie legali, nonché i maggiori oneri derivanti dalla risoluzione delle controversie sorte con l'impresa appaltatrice, compresi gli accordi bonari e gli interessi per ritardati pagamenti.</w:t>
      </w:r>
    </w:p>
    <w:p w14:paraId="32C28F55" w14:textId="2278101D" w:rsidR="00667323" w:rsidRPr="007C418F" w:rsidRDefault="00667323" w:rsidP="007C418F">
      <w:pPr>
        <w:spacing w:before="120" w:after="120"/>
        <w:ind w:right="-1"/>
        <w:rPr>
          <w:rFonts w:ascii="Calibri Light" w:hAnsi="Calibri Light" w:cs="Calibri Light"/>
          <w:bCs/>
          <w:szCs w:val="22"/>
          <w:u w:val="single"/>
        </w:rPr>
      </w:pPr>
      <w:r w:rsidRPr="007C418F">
        <w:rPr>
          <w:rFonts w:ascii="Calibri Light" w:hAnsi="Calibri Light" w:cs="Calibri Light"/>
          <w:bCs/>
          <w:szCs w:val="22"/>
          <w:u w:val="single"/>
        </w:rPr>
        <w:t>Non sono altresì considerate ammissibili le spese relative alla manutenzione ordinaria, le spese correnti, tributi e altri oneri fiscali, nonch</w:t>
      </w:r>
      <w:r w:rsidR="00B87369" w:rsidRPr="007C418F">
        <w:rPr>
          <w:rFonts w:ascii="Calibri Light" w:hAnsi="Calibri Light" w:cs="Calibri Light"/>
          <w:bCs/>
          <w:szCs w:val="22"/>
          <w:u w:val="single"/>
        </w:rPr>
        <w:t>é</w:t>
      </w:r>
      <w:r w:rsidRPr="007C418F">
        <w:rPr>
          <w:rFonts w:ascii="Calibri Light" w:hAnsi="Calibri Light" w:cs="Calibri Light"/>
          <w:bCs/>
          <w:szCs w:val="22"/>
          <w:u w:val="single"/>
        </w:rPr>
        <w:t xml:space="preserve"> le spese di gestione in genere.</w:t>
      </w:r>
    </w:p>
    <w:p w14:paraId="6D016FA4" w14:textId="5FC9CFE0" w:rsidR="00667323" w:rsidRPr="007C418F" w:rsidRDefault="00667323" w:rsidP="007C418F">
      <w:pPr>
        <w:spacing w:before="120" w:after="120"/>
        <w:ind w:right="-1"/>
        <w:rPr>
          <w:rFonts w:ascii="Calibri Light" w:hAnsi="Calibri Light" w:cs="Calibri Light"/>
          <w:bCs/>
          <w:szCs w:val="22"/>
          <w:u w:val="single"/>
        </w:rPr>
      </w:pPr>
      <w:bookmarkStart w:id="1" w:name="_2p2csry" w:colFirst="0" w:colLast="0"/>
      <w:bookmarkEnd w:id="1"/>
      <w:r w:rsidRPr="007C418F">
        <w:rPr>
          <w:rFonts w:ascii="Calibri Light" w:hAnsi="Calibri Light" w:cs="Calibri Light"/>
          <w:bCs/>
          <w:szCs w:val="22"/>
          <w:u w:val="single"/>
        </w:rPr>
        <w:t xml:space="preserve">Le spese non ammissibili, ai sensi del presente Strumento di selezione e della normativa vigente in materia, rimangono a carico del Beneficiario e non concorrono alla determinazione dell’ammontare delle eventuali risorse aggiuntive. </w:t>
      </w:r>
    </w:p>
    <w:p w14:paraId="6B24D685" w14:textId="77777777" w:rsidR="00667323" w:rsidRPr="007C418F" w:rsidRDefault="00667323" w:rsidP="007C418F">
      <w:pPr>
        <w:spacing w:before="120" w:after="120"/>
        <w:ind w:right="-1"/>
        <w:rPr>
          <w:rFonts w:ascii="Calibri Light" w:hAnsi="Calibri Light" w:cs="Calibri Light"/>
          <w:bCs/>
          <w:szCs w:val="22"/>
          <w:u w:val="single"/>
        </w:rPr>
      </w:pPr>
      <w:r w:rsidRPr="007C418F">
        <w:rPr>
          <w:rFonts w:ascii="Calibri Light" w:hAnsi="Calibri Light" w:cs="Calibri Light"/>
          <w:bCs/>
          <w:szCs w:val="22"/>
          <w:u w:val="single"/>
        </w:rPr>
        <w:t>Per tutto quanto non specificato si rinvia alla disciplina europea, nazionale e regionale.</w:t>
      </w:r>
    </w:p>
    <w:p w14:paraId="6AB3036E" w14:textId="13F6FD6A"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Le eventuali economie rivenienti dal progetto finanziato, </w:t>
      </w:r>
      <w:r w:rsidRPr="007C418F">
        <w:rPr>
          <w:rFonts w:ascii="Calibri Light" w:hAnsi="Calibri Light" w:cs="Calibri Light"/>
          <w:szCs w:val="22"/>
          <w:u w:val="single"/>
        </w:rPr>
        <w:t>ivi incluse quelle rivenienti dal quadro economico rideterminato post procedura/e di appalto</w:t>
      </w:r>
      <w:r w:rsidRPr="007C418F">
        <w:rPr>
          <w:rFonts w:ascii="Calibri Light" w:hAnsi="Calibri Light" w:cs="Calibri Light"/>
          <w:szCs w:val="22"/>
        </w:rPr>
        <w:t xml:space="preserve">, </w:t>
      </w:r>
      <w:r w:rsidR="0008510A" w:rsidRPr="007C418F">
        <w:rPr>
          <w:rFonts w:ascii="Calibri Light" w:hAnsi="Calibri Light" w:cs="Calibri Light"/>
          <w:szCs w:val="22"/>
        </w:rPr>
        <w:t xml:space="preserve">non restano a disposizione del Beneficiario ma </w:t>
      </w:r>
      <w:r w:rsidRPr="007C418F">
        <w:rPr>
          <w:rFonts w:ascii="Calibri Light" w:hAnsi="Calibri Light" w:cs="Calibri Light"/>
          <w:szCs w:val="22"/>
        </w:rPr>
        <w:t>ritornano nella disponibilità della Regione Puglia</w:t>
      </w:r>
      <w:r w:rsidR="0008510A" w:rsidRPr="007C418F">
        <w:rPr>
          <w:rFonts w:ascii="Calibri Light" w:hAnsi="Calibri Light" w:cs="Calibri Light"/>
          <w:szCs w:val="22"/>
        </w:rPr>
        <w:t xml:space="preserve">. </w:t>
      </w:r>
    </w:p>
    <w:p w14:paraId="70978C91" w14:textId="60226E39"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Per tutt</w:t>
      </w:r>
      <w:r w:rsidR="00667323" w:rsidRPr="007C418F">
        <w:rPr>
          <w:rFonts w:ascii="Calibri Light" w:hAnsi="Calibri Light" w:cs="Calibri Light"/>
          <w:szCs w:val="22"/>
        </w:rPr>
        <w:t xml:space="preserve">o quanto </w:t>
      </w:r>
      <w:r w:rsidRPr="007C418F">
        <w:rPr>
          <w:rFonts w:ascii="Calibri Light" w:hAnsi="Calibri Light" w:cs="Calibri Light"/>
          <w:szCs w:val="22"/>
        </w:rPr>
        <w:t>non specificat</w:t>
      </w:r>
      <w:r w:rsidR="00667323" w:rsidRPr="007C418F">
        <w:rPr>
          <w:rFonts w:ascii="Calibri Light" w:hAnsi="Calibri Light" w:cs="Calibri Light"/>
          <w:szCs w:val="22"/>
        </w:rPr>
        <w:t>o</w:t>
      </w:r>
      <w:r w:rsidRPr="007C418F">
        <w:rPr>
          <w:rFonts w:ascii="Calibri Light" w:hAnsi="Calibri Light" w:cs="Calibri Light"/>
          <w:szCs w:val="22"/>
        </w:rPr>
        <w:t xml:space="preserve"> nel presente articolo si rinvia alle disposizioni di cui al Reg. (UE) </w:t>
      </w:r>
      <w:r w:rsidR="00847398" w:rsidRPr="007C418F">
        <w:rPr>
          <w:rFonts w:ascii="Calibri Light" w:hAnsi="Calibri Light" w:cs="Calibri Light"/>
          <w:szCs w:val="22"/>
        </w:rPr>
        <w:t>2021</w:t>
      </w:r>
      <w:r w:rsidR="00667323" w:rsidRPr="007C418F">
        <w:rPr>
          <w:rFonts w:ascii="Calibri Light" w:hAnsi="Calibri Light" w:cs="Calibri Light"/>
          <w:szCs w:val="22"/>
        </w:rPr>
        <w:t>/1060</w:t>
      </w:r>
      <w:r w:rsidRPr="007C418F">
        <w:rPr>
          <w:rFonts w:ascii="Calibri Light" w:hAnsi="Calibri Light" w:cs="Calibri Light"/>
          <w:szCs w:val="22"/>
        </w:rPr>
        <w:t xml:space="preserve"> e ss.mm.ii.</w:t>
      </w:r>
      <w:r w:rsidR="00667323" w:rsidRPr="007C418F">
        <w:rPr>
          <w:rFonts w:ascii="Calibri Light" w:hAnsi="Calibri Light" w:cs="Calibri Light"/>
          <w:szCs w:val="22"/>
        </w:rPr>
        <w:t>.</w:t>
      </w:r>
    </w:p>
    <w:p w14:paraId="00F88F51" w14:textId="67B50F12"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7 </w:t>
      </w:r>
      <w:r w:rsidRPr="007C418F">
        <w:rPr>
          <w:rFonts w:ascii="Calibri Light" w:hAnsi="Calibri Light" w:cs="Calibri Light"/>
          <w:b/>
          <w:bCs/>
          <w:szCs w:val="22"/>
        </w:rPr>
        <w:t>– Modalità di erogazione del contributo finanziario</w:t>
      </w:r>
      <w:r w:rsidR="001B2366" w:rsidRPr="007C418F">
        <w:rPr>
          <w:rFonts w:ascii="Calibri Light" w:hAnsi="Calibri Light" w:cs="Calibri Light"/>
          <w:b/>
          <w:bCs/>
          <w:szCs w:val="22"/>
        </w:rPr>
        <w:t xml:space="preserve"> e rendicontazione delle spese</w:t>
      </w:r>
    </w:p>
    <w:p w14:paraId="1AE0B84A" w14:textId="77777777" w:rsidR="007528A2" w:rsidRPr="007C418F" w:rsidRDefault="007528A2" w:rsidP="007C418F">
      <w:pPr>
        <w:spacing w:before="120" w:after="120"/>
        <w:ind w:right="-1"/>
        <w:rPr>
          <w:rFonts w:ascii="Calibri Light" w:hAnsi="Calibri Light" w:cs="Calibri Light"/>
          <w:szCs w:val="22"/>
        </w:rPr>
      </w:pPr>
      <w:r w:rsidRPr="007C418F">
        <w:rPr>
          <w:rFonts w:ascii="Calibri Light" w:hAnsi="Calibri Light" w:cs="Calibri Light"/>
          <w:szCs w:val="22"/>
        </w:rPr>
        <w:t>Il contributo concesso a valere sul PR Puglia 2021-2027 verrà erogato con le seguenti modalità:</w:t>
      </w:r>
    </w:p>
    <w:p w14:paraId="3A0A9C71" w14:textId="60D2E035" w:rsidR="007528A2" w:rsidRPr="007C418F" w:rsidRDefault="007528A2" w:rsidP="007C418F">
      <w:pPr>
        <w:numPr>
          <w:ilvl w:val="0"/>
          <w:numId w:val="45"/>
        </w:numPr>
        <w:spacing w:before="120" w:after="120"/>
        <w:ind w:left="714" w:hanging="357"/>
        <w:rPr>
          <w:rFonts w:ascii="Calibri Light" w:hAnsi="Calibri Light" w:cs="Calibri Light"/>
          <w:i/>
          <w:szCs w:val="22"/>
        </w:rPr>
      </w:pPr>
      <w:r w:rsidRPr="007C418F">
        <w:rPr>
          <w:rFonts w:ascii="Calibri Light" w:hAnsi="Calibri Light" w:cs="Calibri Light"/>
          <w:b/>
          <w:bCs/>
          <w:i/>
          <w:szCs w:val="22"/>
        </w:rPr>
        <w:t xml:space="preserve">erogazione pari al </w:t>
      </w:r>
      <w:r w:rsidR="003F4768" w:rsidRPr="007C418F">
        <w:rPr>
          <w:rFonts w:ascii="Calibri Light" w:hAnsi="Calibri Light" w:cs="Calibri Light"/>
          <w:b/>
          <w:bCs/>
          <w:i/>
          <w:szCs w:val="22"/>
        </w:rPr>
        <w:t>25%</w:t>
      </w:r>
      <w:r w:rsidR="00AB168A" w:rsidRPr="007C418F">
        <w:rPr>
          <w:rStyle w:val="FootnoteReference"/>
          <w:rFonts w:ascii="Calibri Light" w:hAnsi="Calibri Light" w:cs="Calibri Light"/>
          <w:szCs w:val="22"/>
        </w:rPr>
        <w:footnoteReference w:id="5"/>
      </w:r>
      <w:r w:rsidR="007755CF" w:rsidRPr="007C418F">
        <w:rPr>
          <w:rFonts w:ascii="Calibri Light" w:hAnsi="Calibri Light" w:cs="Calibri Light"/>
          <w:iCs/>
          <w:szCs w:val="22"/>
        </w:rPr>
        <w:t xml:space="preserve"> </w:t>
      </w:r>
      <w:r w:rsidRPr="007C418F">
        <w:rPr>
          <w:rFonts w:ascii="Calibri Light" w:hAnsi="Calibri Light" w:cs="Calibri Light"/>
          <w:szCs w:val="22"/>
        </w:rPr>
        <w:t>a titolo di anticipazione dell’importo del contributo rideterminato post procedura/e di appalto</w:t>
      </w:r>
      <w:r w:rsidR="00075479" w:rsidRPr="007C418F">
        <w:rPr>
          <w:rFonts w:ascii="Calibri Light" w:hAnsi="Calibri Light" w:cs="Calibri Light"/>
          <w:szCs w:val="22"/>
        </w:rPr>
        <w:t xml:space="preserve"> </w:t>
      </w:r>
      <w:r w:rsidR="00605824" w:rsidRPr="007C418F">
        <w:rPr>
          <w:rFonts w:ascii="Calibri Light" w:hAnsi="Calibri Light" w:cs="Calibri Light"/>
          <w:szCs w:val="22"/>
        </w:rPr>
        <w:t xml:space="preserve">al netto delle economie </w:t>
      </w:r>
      <w:r w:rsidRPr="007C418F">
        <w:rPr>
          <w:rFonts w:ascii="Calibri Light" w:hAnsi="Calibri Light" w:cs="Calibri Light"/>
          <w:szCs w:val="22"/>
        </w:rPr>
        <w:t>e a seguito della sottoscrizione del</w:t>
      </w:r>
      <w:r w:rsidR="00D01CE2" w:rsidRPr="007C418F">
        <w:rPr>
          <w:rFonts w:ascii="Calibri Light" w:hAnsi="Calibri Light" w:cs="Calibri Light"/>
          <w:szCs w:val="22"/>
        </w:rPr>
        <w:t>/i</w:t>
      </w:r>
      <w:r w:rsidRPr="007C418F">
        <w:rPr>
          <w:rFonts w:ascii="Calibri Light" w:hAnsi="Calibri Light" w:cs="Calibri Light"/>
          <w:szCs w:val="22"/>
        </w:rPr>
        <w:t xml:space="preserve"> contratto</w:t>
      </w:r>
      <w:r w:rsidR="00D01CE2" w:rsidRPr="007C418F">
        <w:rPr>
          <w:rFonts w:ascii="Calibri Light" w:hAnsi="Calibri Light" w:cs="Calibri Light"/>
          <w:szCs w:val="22"/>
        </w:rPr>
        <w:t>/i</w:t>
      </w:r>
      <w:r w:rsidRPr="007C418F">
        <w:rPr>
          <w:rFonts w:ascii="Calibri Light" w:hAnsi="Calibri Light" w:cs="Calibri Light"/>
          <w:szCs w:val="22"/>
        </w:rPr>
        <w:t xml:space="preserve"> tra il Beneficiario e il Soggetto aggiudicatario. </w:t>
      </w:r>
    </w:p>
    <w:p w14:paraId="44205F4F" w14:textId="427B3885" w:rsidR="007528A2" w:rsidRPr="007C418F" w:rsidRDefault="007528A2" w:rsidP="0081158D">
      <w:pPr>
        <w:spacing w:before="120" w:after="120"/>
        <w:ind w:left="709"/>
        <w:rPr>
          <w:rFonts w:ascii="Calibri Light" w:hAnsi="Calibri Light" w:cs="Calibri Light"/>
          <w:i/>
          <w:szCs w:val="22"/>
        </w:rPr>
      </w:pPr>
      <w:r w:rsidRPr="007C418F">
        <w:rPr>
          <w:rFonts w:ascii="Calibri Light" w:hAnsi="Calibri Light" w:cs="Calibri Light"/>
          <w:szCs w:val="22"/>
        </w:rPr>
        <w:t xml:space="preserve">Al fine di ottenere l’anticipazione, il Beneficiario deve attraverso il sistema informativo </w:t>
      </w:r>
      <w:r w:rsidR="00075479" w:rsidRPr="007C418F">
        <w:rPr>
          <w:rFonts w:ascii="Calibri Light" w:hAnsi="Calibri Light" w:cs="Calibri Light"/>
          <w:szCs w:val="22"/>
        </w:rPr>
        <w:t xml:space="preserve">regionale </w:t>
      </w:r>
      <w:r w:rsidRPr="007C418F">
        <w:rPr>
          <w:rFonts w:ascii="Calibri Light" w:hAnsi="Calibri Light" w:cs="Calibri Light"/>
          <w:szCs w:val="22"/>
        </w:rPr>
        <w:t>di monitoraggio:</w:t>
      </w:r>
    </w:p>
    <w:p w14:paraId="28F545BF" w14:textId="0D849A83" w:rsidR="007528A2" w:rsidRPr="007C418F" w:rsidRDefault="007528A2" w:rsidP="0081158D">
      <w:pPr>
        <w:numPr>
          <w:ilvl w:val="0"/>
          <w:numId w:val="46"/>
        </w:numPr>
        <w:spacing w:before="120" w:after="120"/>
        <w:ind w:left="1429" w:hanging="357"/>
        <w:rPr>
          <w:rFonts w:ascii="Calibri Light" w:hAnsi="Calibri Light" w:cs="Calibri Light"/>
          <w:szCs w:val="22"/>
        </w:rPr>
      </w:pPr>
      <w:r w:rsidRPr="007C418F">
        <w:rPr>
          <w:rFonts w:ascii="Calibri Light" w:hAnsi="Calibri Light" w:cs="Calibri Light"/>
          <w:szCs w:val="22"/>
        </w:rPr>
        <w:t>presentare la domanda di anticipazione;</w:t>
      </w:r>
    </w:p>
    <w:p w14:paraId="64818760" w14:textId="77777777" w:rsidR="007528A2" w:rsidRPr="007C418F" w:rsidRDefault="007528A2" w:rsidP="0081158D">
      <w:pPr>
        <w:numPr>
          <w:ilvl w:val="0"/>
          <w:numId w:val="46"/>
        </w:numPr>
        <w:spacing w:before="120" w:after="120"/>
        <w:ind w:left="1429" w:hanging="357"/>
        <w:rPr>
          <w:rFonts w:ascii="Calibri Light" w:hAnsi="Calibri Light" w:cs="Calibri Light"/>
          <w:szCs w:val="22"/>
        </w:rPr>
      </w:pPr>
      <w:r w:rsidRPr="007C418F">
        <w:rPr>
          <w:rFonts w:ascii="Calibri Light" w:hAnsi="Calibri Light" w:cs="Calibri Light"/>
          <w:szCs w:val="22"/>
        </w:rPr>
        <w:t>presentare la documentazione completa relativa ad ogni affidamento attivato per la realizzazione dell’intervento;</w:t>
      </w:r>
    </w:p>
    <w:p w14:paraId="583369A8" w14:textId="197B7519" w:rsidR="007528A2" w:rsidRPr="007C418F" w:rsidRDefault="007528A2" w:rsidP="0081158D">
      <w:pPr>
        <w:numPr>
          <w:ilvl w:val="0"/>
          <w:numId w:val="46"/>
        </w:numPr>
        <w:spacing w:before="120" w:after="120"/>
        <w:ind w:left="1429" w:hanging="357"/>
        <w:rPr>
          <w:rFonts w:ascii="Calibri Light" w:hAnsi="Calibri Light" w:cs="Calibri Light"/>
          <w:szCs w:val="22"/>
        </w:rPr>
      </w:pPr>
      <w:r w:rsidRPr="007C418F">
        <w:rPr>
          <w:rFonts w:ascii="Calibri Light" w:hAnsi="Calibri Light" w:cs="Calibri Light"/>
          <w:szCs w:val="22"/>
        </w:rPr>
        <w:t>attestare l’avvenuto concreto inizio dei lavori</w:t>
      </w:r>
      <w:r w:rsidR="00075479" w:rsidRPr="007C418F">
        <w:rPr>
          <w:rFonts w:ascii="Calibri Light" w:hAnsi="Calibri Light" w:cs="Calibri Light"/>
          <w:szCs w:val="22"/>
        </w:rPr>
        <w:t>/fornitura/servizi</w:t>
      </w:r>
      <w:r w:rsidRPr="007C418F">
        <w:rPr>
          <w:rFonts w:ascii="Calibri Light" w:hAnsi="Calibri Light" w:cs="Calibri Light"/>
          <w:szCs w:val="22"/>
        </w:rPr>
        <w:t xml:space="preserve">; </w:t>
      </w:r>
    </w:p>
    <w:p w14:paraId="47692E91" w14:textId="1FC478B7" w:rsidR="007528A2" w:rsidRPr="007C418F" w:rsidRDefault="007528A2" w:rsidP="0081158D">
      <w:pPr>
        <w:numPr>
          <w:ilvl w:val="0"/>
          <w:numId w:val="46"/>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presentare il quadro economico rideterminato al netto dei ribassi post procedura/e di appalto; </w:t>
      </w:r>
    </w:p>
    <w:p w14:paraId="512F2ED5" w14:textId="4A1DB77C" w:rsidR="00075479" w:rsidRPr="007C418F" w:rsidRDefault="00075479" w:rsidP="0081158D">
      <w:pPr>
        <w:numPr>
          <w:ilvl w:val="0"/>
          <w:numId w:val="46"/>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essere in regola con le attività di monitoraggio; </w:t>
      </w:r>
    </w:p>
    <w:p w14:paraId="1DC62FE1" w14:textId="0E64B47D" w:rsidR="00075479" w:rsidRPr="007C418F" w:rsidRDefault="00075479" w:rsidP="0081158D">
      <w:pPr>
        <w:numPr>
          <w:ilvl w:val="0"/>
          <w:numId w:val="46"/>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aver rispettato il cronoprogramma dell’operazione, ovvero la rimodulazione dello stesso </w:t>
      </w:r>
      <w:r w:rsidRPr="007C418F">
        <w:rPr>
          <w:rFonts w:ascii="Calibri Light" w:hAnsi="Calibri Light" w:cs="Calibri Light"/>
          <w:szCs w:val="22"/>
        </w:rPr>
        <w:lastRenderedPageBreak/>
        <w:t xml:space="preserve">approvata dalla Regione Puglia; </w:t>
      </w:r>
    </w:p>
    <w:p w14:paraId="292C5708" w14:textId="6D123E2C" w:rsidR="007528A2" w:rsidRPr="007C418F" w:rsidRDefault="003F4768" w:rsidP="007C418F">
      <w:pPr>
        <w:numPr>
          <w:ilvl w:val="0"/>
          <w:numId w:val="45"/>
        </w:numPr>
        <w:spacing w:before="120" w:after="120"/>
        <w:ind w:left="714" w:hanging="357"/>
        <w:rPr>
          <w:rFonts w:ascii="Calibri Light" w:hAnsi="Calibri Light" w:cs="Calibri Light"/>
          <w:i/>
          <w:szCs w:val="22"/>
        </w:rPr>
      </w:pPr>
      <w:r w:rsidRPr="007C418F">
        <w:rPr>
          <w:rFonts w:ascii="Calibri Light" w:hAnsi="Calibri Light" w:cs="Calibri Light"/>
          <w:b/>
          <w:i/>
          <w:szCs w:val="22"/>
        </w:rPr>
        <w:t xml:space="preserve">n. 2 erogazioni </w:t>
      </w:r>
      <w:r w:rsidR="007528A2" w:rsidRPr="007C418F">
        <w:rPr>
          <w:rFonts w:ascii="Calibri Light" w:hAnsi="Calibri Light" w:cs="Calibri Light"/>
          <w:b/>
          <w:i/>
          <w:szCs w:val="22"/>
        </w:rPr>
        <w:t xml:space="preserve">pari al </w:t>
      </w:r>
      <w:r w:rsidR="00AB168A" w:rsidRPr="007C418F">
        <w:rPr>
          <w:rFonts w:ascii="Calibri Light" w:hAnsi="Calibri Light" w:cs="Calibri Light"/>
          <w:b/>
          <w:i/>
          <w:szCs w:val="22"/>
        </w:rPr>
        <w:t>25</w:t>
      </w:r>
      <w:r w:rsidRPr="007C418F">
        <w:rPr>
          <w:rFonts w:ascii="Calibri Light" w:hAnsi="Calibri Light" w:cs="Calibri Light"/>
          <w:b/>
          <w:i/>
          <w:szCs w:val="22"/>
        </w:rPr>
        <w:t>%</w:t>
      </w:r>
      <w:r w:rsidR="00AB168A" w:rsidRPr="007C418F">
        <w:rPr>
          <w:rFonts w:ascii="Calibri Light" w:hAnsi="Calibri Light" w:cs="Calibri Light"/>
          <w:b/>
          <w:i/>
          <w:szCs w:val="22"/>
        </w:rPr>
        <w:t xml:space="preserve"> ed una successiva erogazione pari al 20%</w:t>
      </w:r>
      <w:r w:rsidRPr="007C418F">
        <w:rPr>
          <w:rFonts w:ascii="Calibri Light" w:hAnsi="Calibri Light" w:cs="Calibri Light"/>
          <w:szCs w:val="22"/>
        </w:rPr>
        <w:t xml:space="preserve"> </w:t>
      </w:r>
      <w:r w:rsidR="007528A2" w:rsidRPr="007C418F">
        <w:rPr>
          <w:rFonts w:ascii="Calibri Light" w:hAnsi="Calibri Light" w:cs="Calibri Light"/>
          <w:szCs w:val="22"/>
        </w:rPr>
        <w:t xml:space="preserve">dell’importo del progetto post procedure di appalto e al netto delle economie a seguito dei seguenti adempimenti sul sistema informativo di monitoraggio regionale effettuati dal RUP: </w:t>
      </w:r>
    </w:p>
    <w:p w14:paraId="25138608" w14:textId="77777777" w:rsidR="007528A2" w:rsidRPr="007C418F" w:rsidRDefault="007528A2"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presentazione di richiesta di erogazione;</w:t>
      </w:r>
    </w:p>
    <w:p w14:paraId="79099641" w14:textId="77777777" w:rsidR="007528A2" w:rsidRPr="007C418F" w:rsidRDefault="007528A2"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documentazione completa (intero iter procedurale) relativa ad ogni affidamento attivato per la realizzazione dell’intervento;</w:t>
      </w:r>
    </w:p>
    <w:p w14:paraId="076B6634" w14:textId="77777777" w:rsidR="00AB168A" w:rsidRPr="007C418F" w:rsidRDefault="00AB168A"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rendicontazione delle spese sostenute (documentazione di spesa e di pagamento), per un importo pari almeno all’80% dell’ultima erogazione della Regione e per un importo pari al 100% delle eventuali precedenti erogazioni, fermo restando l’obbligo di contestuale rendicontazione delle correlate eventuali quote di cofinanziamento;</w:t>
      </w:r>
    </w:p>
    <w:p w14:paraId="4590DF51" w14:textId="77777777" w:rsidR="00785DB3" w:rsidRPr="007C418F" w:rsidRDefault="00785DB3"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essere in regola con le attività di monitoraggio; </w:t>
      </w:r>
    </w:p>
    <w:p w14:paraId="61D3F374" w14:textId="77777777" w:rsidR="00785DB3" w:rsidRPr="007C418F" w:rsidRDefault="00785DB3"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aver rispettato il cronoprogramma dell’operazione, ovvero la rimodulazione dello stesso approvata dalla Regione Puglia; </w:t>
      </w:r>
    </w:p>
    <w:p w14:paraId="4D1832B1" w14:textId="77777777" w:rsidR="007528A2" w:rsidRPr="007C418F" w:rsidRDefault="007528A2" w:rsidP="0081158D">
      <w:pPr>
        <w:numPr>
          <w:ilvl w:val="0"/>
          <w:numId w:val="45"/>
        </w:numPr>
        <w:spacing w:before="120" w:after="120"/>
        <w:ind w:left="714" w:hanging="357"/>
        <w:rPr>
          <w:rFonts w:ascii="Calibri Light" w:hAnsi="Calibri Light" w:cs="Calibri Light"/>
          <w:szCs w:val="22"/>
        </w:rPr>
      </w:pPr>
      <w:r w:rsidRPr="007C418F">
        <w:rPr>
          <w:rFonts w:ascii="Calibri Light" w:hAnsi="Calibri Light" w:cs="Calibri Light"/>
          <w:b/>
          <w:i/>
          <w:szCs w:val="22"/>
        </w:rPr>
        <w:t>erogazione finale del residuo 5%</w:t>
      </w:r>
      <w:r w:rsidRPr="007C418F">
        <w:rPr>
          <w:rFonts w:ascii="Calibri Light" w:hAnsi="Calibri Light" w:cs="Calibri Light"/>
          <w:i/>
          <w:szCs w:val="22"/>
        </w:rPr>
        <w:t>,</w:t>
      </w:r>
      <w:r w:rsidRPr="007C418F">
        <w:rPr>
          <w:rFonts w:ascii="Calibri Light" w:hAnsi="Calibri Light" w:cs="Calibri Light"/>
          <w:szCs w:val="22"/>
        </w:rPr>
        <w:t xml:space="preserve"> a seguito dei seguenti adempimenti da parte del RUP, attraverso il sistema informativo regionale:</w:t>
      </w:r>
    </w:p>
    <w:p w14:paraId="345D8E7D" w14:textId="77777777" w:rsidR="007528A2" w:rsidRPr="007C418F" w:rsidRDefault="007528A2"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richiesta di saldo, in presenza di rendicontazione delle spese ammissibili, sostenute e debitamente documentate per l’operazione finanziata, per un importo pari al 100% dell’importo omologato ritenuto ammissibile e delle correlate quote di cofinanziamento (ove previste);</w:t>
      </w:r>
    </w:p>
    <w:p w14:paraId="39EBC895" w14:textId="29F4CE2B" w:rsidR="00785DB3" w:rsidRPr="007C418F" w:rsidRDefault="00785DB3"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documentazione attestante la conclusione dell’operazione (certificato di collaudo tecnico-amministrativo, certificato di regolare esecuzione, certificato di conformità, ecc..); </w:t>
      </w:r>
    </w:p>
    <w:p w14:paraId="7C2C4014" w14:textId="3A12E500" w:rsidR="00785DB3" w:rsidRPr="007C418F" w:rsidRDefault="00785DB3"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ottemperanza degli obblighi di visibilità del sostegno fornito dai fondi anche attraverso evidenza del rispetto degli obblighi di cui all’art.</w:t>
      </w:r>
      <w:r w:rsidR="00775F6B" w:rsidRPr="007C418F">
        <w:rPr>
          <w:rFonts w:ascii="Calibri Light" w:hAnsi="Calibri Light" w:cs="Calibri Light"/>
          <w:szCs w:val="22"/>
        </w:rPr>
        <w:t xml:space="preserve"> </w:t>
      </w:r>
      <w:r w:rsidRPr="007C418F">
        <w:rPr>
          <w:rFonts w:ascii="Calibri Light" w:hAnsi="Calibri Light" w:cs="Calibri Light"/>
          <w:szCs w:val="22"/>
        </w:rPr>
        <w:t xml:space="preserve">50 paragrafo 1 Regolamento (UE) 2021/1060; </w:t>
      </w:r>
    </w:p>
    <w:p w14:paraId="04301141" w14:textId="77777777" w:rsidR="007528A2" w:rsidRPr="007C418F" w:rsidRDefault="007528A2"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presentazione del provvedimento di omologazione della spesa complessiva sostenuta per l'operazione, </w:t>
      </w:r>
      <w:r w:rsidRPr="007C418F">
        <w:rPr>
          <w:rFonts w:ascii="Calibri Light" w:hAnsi="Calibri Light" w:cs="Calibri Light"/>
          <w:szCs w:val="22"/>
          <w:u w:val="single"/>
        </w:rPr>
        <w:t>ivi incluse le quote di cofinanziamento</w:t>
      </w:r>
      <w:r w:rsidRPr="007C418F">
        <w:rPr>
          <w:rFonts w:ascii="Calibri Light" w:hAnsi="Calibri Light" w:cs="Calibri Light"/>
          <w:szCs w:val="22"/>
        </w:rPr>
        <w:t>;</w:t>
      </w:r>
    </w:p>
    <w:p w14:paraId="3A375D7E" w14:textId="77777777" w:rsidR="007528A2" w:rsidRPr="007C418F" w:rsidRDefault="007528A2"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inserimento delle date definitive dell’operazione ai fini del monitoraggio procedurale;</w:t>
      </w:r>
    </w:p>
    <w:p w14:paraId="790A70E7" w14:textId="77777777" w:rsidR="007528A2" w:rsidRPr="007C418F" w:rsidRDefault="007528A2" w:rsidP="0081158D">
      <w:pPr>
        <w:numPr>
          <w:ilvl w:val="0"/>
          <w:numId w:val="47"/>
        </w:numPr>
        <w:spacing w:before="120" w:after="120"/>
        <w:ind w:left="1429" w:hanging="357"/>
        <w:rPr>
          <w:rFonts w:ascii="Calibri Light" w:hAnsi="Calibri Light" w:cs="Calibri Light"/>
          <w:szCs w:val="22"/>
        </w:rPr>
      </w:pPr>
      <w:r w:rsidRPr="007C418F">
        <w:rPr>
          <w:rFonts w:ascii="Calibri Light" w:hAnsi="Calibri Light" w:cs="Calibri Light"/>
          <w:szCs w:val="22"/>
        </w:rPr>
        <w:t xml:space="preserve">inserimento dei valori a conclusione dell’operazione per la valorizzazione degli indicatori di realizzazione. </w:t>
      </w:r>
    </w:p>
    <w:p w14:paraId="209A4EB9" w14:textId="6D2A5253" w:rsidR="007528A2" w:rsidRPr="007C418F" w:rsidRDefault="007528A2"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Le erogazioni, salvo la prima, restano subordinate alla rendicontazione delle spese effettivamente sostenute e quietanzate secondo la normativa vigente in materia ed all’esito positivo delle verifiche effettuate dalla Regione Puglia; pertanto, il Soggetto beneficiario si impegna ad anticipare a valere sul proprio bilancio, ove necessario, le somme utili alla rendicontazione delle spese afferenti </w:t>
      </w:r>
      <w:r w:rsidR="00785DB3" w:rsidRPr="007C418F">
        <w:rPr>
          <w:rFonts w:ascii="Calibri Light" w:hAnsi="Calibri Light" w:cs="Calibri Light"/>
          <w:szCs w:val="22"/>
        </w:rPr>
        <w:t>al</w:t>
      </w:r>
      <w:r w:rsidRPr="007C418F">
        <w:rPr>
          <w:rFonts w:ascii="Calibri Light" w:hAnsi="Calibri Light" w:cs="Calibri Light"/>
          <w:szCs w:val="22"/>
        </w:rPr>
        <w:t>l’operazione.</w:t>
      </w:r>
    </w:p>
    <w:p w14:paraId="7C21A840" w14:textId="4738C438" w:rsidR="002453FE" w:rsidRPr="007C418F" w:rsidRDefault="002453FE" w:rsidP="007C418F">
      <w:pPr>
        <w:spacing w:before="120" w:after="120"/>
        <w:ind w:right="-1"/>
        <w:rPr>
          <w:rFonts w:ascii="Calibri Light" w:hAnsi="Calibri Light" w:cs="Calibri Light"/>
          <w:szCs w:val="22"/>
        </w:rPr>
      </w:pPr>
      <w:bookmarkStart w:id="2" w:name="_Hlk165907260"/>
      <w:r w:rsidRPr="007C418F">
        <w:rPr>
          <w:rFonts w:ascii="Calibri Light" w:hAnsi="Calibri Light" w:cs="Calibri Light"/>
          <w:szCs w:val="22"/>
        </w:rPr>
        <w:t xml:space="preserve">Ferme restando le disposizioni di cui alle norme contabili nazionali, per la realizzazione dell’operazione è richiesta la tenuta di un sistema di contabilità separata o di adeguata codificazione contabile per tutte le transazioni relative all’operazione oggetto del Disciplinare, </w:t>
      </w:r>
      <w:r w:rsidR="000F303E" w:rsidRPr="007C418F">
        <w:rPr>
          <w:rFonts w:ascii="Calibri Light" w:hAnsi="Calibri Light" w:cs="Calibri Light"/>
          <w:szCs w:val="22"/>
        </w:rPr>
        <w:t>e l’</w:t>
      </w:r>
      <w:r w:rsidRPr="007C418F">
        <w:rPr>
          <w:rFonts w:ascii="Calibri Light" w:hAnsi="Calibri Light" w:cs="Calibri Light"/>
          <w:szCs w:val="22"/>
        </w:rPr>
        <w:t>individuazione di un</w:t>
      </w:r>
      <w:r w:rsidR="000F303E" w:rsidRPr="007C418F">
        <w:rPr>
          <w:rFonts w:ascii="Calibri Light" w:hAnsi="Calibri Light" w:cs="Calibri Light"/>
          <w:szCs w:val="22"/>
        </w:rPr>
        <w:t>o o più</w:t>
      </w:r>
      <w:r w:rsidRPr="007C418F">
        <w:rPr>
          <w:rFonts w:ascii="Calibri Light" w:hAnsi="Calibri Light" w:cs="Calibri Light"/>
          <w:szCs w:val="22"/>
        </w:rPr>
        <w:t xml:space="preserve"> cont</w:t>
      </w:r>
      <w:r w:rsidR="000F303E" w:rsidRPr="007C418F">
        <w:rPr>
          <w:rFonts w:ascii="Calibri Light" w:hAnsi="Calibri Light" w:cs="Calibri Light"/>
          <w:szCs w:val="22"/>
        </w:rPr>
        <w:t>i correnti bancari o postali</w:t>
      </w:r>
      <w:r w:rsidRPr="007C418F">
        <w:rPr>
          <w:rFonts w:ascii="Calibri Light" w:hAnsi="Calibri Light" w:cs="Calibri Light"/>
          <w:szCs w:val="22"/>
        </w:rPr>
        <w:t xml:space="preserve"> dedicat</w:t>
      </w:r>
      <w:r w:rsidR="000F303E" w:rsidRPr="007C418F">
        <w:rPr>
          <w:rFonts w:ascii="Calibri Light" w:hAnsi="Calibri Light" w:cs="Calibri Light"/>
          <w:szCs w:val="22"/>
        </w:rPr>
        <w:t>i, anche in via non esclusiva,</w:t>
      </w:r>
      <w:r w:rsidRPr="007C418F">
        <w:rPr>
          <w:rFonts w:ascii="Calibri Light" w:hAnsi="Calibri Light" w:cs="Calibri Light"/>
          <w:szCs w:val="22"/>
        </w:rPr>
        <w:t xml:space="preserve"> all’operazione, anche al fine di assicurare la tracciabilità dei flussi </w:t>
      </w:r>
      <w:r w:rsidRPr="007C418F">
        <w:rPr>
          <w:rFonts w:ascii="Calibri Light" w:hAnsi="Calibri Light" w:cs="Calibri Light"/>
          <w:szCs w:val="22"/>
        </w:rPr>
        <w:lastRenderedPageBreak/>
        <w:t>finanziari di cui all’art. 3 della Legge n. 136 del 13 agosto 2010 ss.mm.ii.</w:t>
      </w:r>
      <w:bookmarkEnd w:id="2"/>
      <w:r w:rsidRPr="007C418F">
        <w:rPr>
          <w:rFonts w:ascii="Calibri Light" w:hAnsi="Calibri Light" w:cs="Calibri Light"/>
          <w:szCs w:val="22"/>
        </w:rPr>
        <w:t xml:space="preserve"> </w:t>
      </w:r>
    </w:p>
    <w:p w14:paraId="474099C5" w14:textId="6E351F88"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Nel rispetto del</w:t>
      </w:r>
      <w:r w:rsidR="002453FE" w:rsidRPr="007C418F">
        <w:rPr>
          <w:rFonts w:ascii="Calibri Light" w:hAnsi="Calibri Light" w:cs="Calibri Light"/>
          <w:szCs w:val="22"/>
        </w:rPr>
        <w:t xml:space="preserve"> principio del</w:t>
      </w:r>
      <w:r w:rsidRPr="007C418F">
        <w:rPr>
          <w:rFonts w:ascii="Calibri Light" w:hAnsi="Calibri Light" w:cs="Calibri Light"/>
          <w:szCs w:val="22"/>
        </w:rPr>
        <w:t xml:space="preserve"> divieto di cumulo e per evitare il doppio finanziamento, i documenti giustificativi di spesa e di pagamento devono indicare, rispettivamente nella descrizione e nella causale, oltre che il CUP, il CIG e gli altri elementi previsti dalla normativa vigente in materia di tracciabilità dei flussi finanziari, anche le informazioni minime essenziali dell’operazione, quali il titolo del Progetto, il Programma di riferimento, etc. (ad esempio: CUP; CIG , PR Puglia 20</w:t>
      </w:r>
      <w:r w:rsidR="005B559F" w:rsidRPr="007C418F">
        <w:rPr>
          <w:rFonts w:ascii="Calibri Light" w:hAnsi="Calibri Light" w:cs="Calibri Light"/>
          <w:szCs w:val="22"/>
        </w:rPr>
        <w:t>21</w:t>
      </w:r>
      <w:r w:rsidRPr="007C418F">
        <w:rPr>
          <w:rFonts w:ascii="Calibri Light" w:hAnsi="Calibri Light" w:cs="Calibri Light"/>
          <w:szCs w:val="22"/>
        </w:rPr>
        <w:t>-202</w:t>
      </w:r>
      <w:r w:rsidR="005B559F" w:rsidRPr="007C418F">
        <w:rPr>
          <w:rFonts w:ascii="Calibri Light" w:hAnsi="Calibri Light" w:cs="Calibri Light"/>
          <w:szCs w:val="22"/>
        </w:rPr>
        <w:t>7</w:t>
      </w:r>
      <w:r w:rsidRPr="007C418F">
        <w:rPr>
          <w:rFonts w:ascii="Calibri Light" w:hAnsi="Calibri Light" w:cs="Calibri Light"/>
          <w:szCs w:val="22"/>
        </w:rPr>
        <w:t xml:space="preserve"> – Titolo progetto “_____________”  </w:t>
      </w:r>
      <w:r w:rsidR="003154E2" w:rsidRPr="007C418F">
        <w:rPr>
          <w:rFonts w:ascii="Calibri Light" w:hAnsi="Calibri Light" w:cs="Calibri Light"/>
          <w:szCs w:val="22"/>
        </w:rPr>
        <w:t>Priorità</w:t>
      </w:r>
      <w:r w:rsidRPr="007C418F">
        <w:rPr>
          <w:rFonts w:ascii="Calibri Light" w:hAnsi="Calibri Light" w:cs="Calibri Light"/>
          <w:szCs w:val="22"/>
        </w:rPr>
        <w:t xml:space="preserve"> </w:t>
      </w:r>
      <w:r w:rsidR="005B559F" w:rsidRPr="007C418F">
        <w:rPr>
          <w:rFonts w:ascii="Calibri Light" w:hAnsi="Calibri Light" w:cs="Calibri Light"/>
          <w:szCs w:val="22"/>
        </w:rPr>
        <w:t>_._</w:t>
      </w:r>
      <w:r w:rsidRPr="007C418F">
        <w:rPr>
          <w:rFonts w:ascii="Calibri Light" w:hAnsi="Calibri Light" w:cs="Calibri Light"/>
          <w:szCs w:val="22"/>
        </w:rPr>
        <w:t xml:space="preserve">– Azione </w:t>
      </w:r>
      <w:r w:rsidR="005B559F" w:rsidRPr="007C418F">
        <w:rPr>
          <w:rFonts w:ascii="Calibri Light" w:hAnsi="Calibri Light" w:cs="Calibri Light"/>
          <w:szCs w:val="22"/>
        </w:rPr>
        <w:t>_._</w:t>
      </w:r>
      <w:r w:rsidRPr="007C418F">
        <w:rPr>
          <w:rFonts w:ascii="Calibri Light" w:hAnsi="Calibri Light" w:cs="Calibri Light"/>
          <w:szCs w:val="22"/>
        </w:rPr>
        <w:t>).</w:t>
      </w:r>
    </w:p>
    <w:p w14:paraId="1457FBC0" w14:textId="0C4F4EAE"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Inoltre, per i giustificativi di spesa occorre indicare</w:t>
      </w:r>
      <w:r w:rsidR="005B559F" w:rsidRPr="007C418F">
        <w:rPr>
          <w:rFonts w:ascii="Calibri Light" w:hAnsi="Calibri Light" w:cs="Calibri Light"/>
          <w:szCs w:val="22"/>
        </w:rPr>
        <w:t xml:space="preserve">, attraverso dichiarazione resa ai sensi del DPR </w:t>
      </w:r>
      <w:r w:rsidR="00C9291C" w:rsidRPr="007C418F">
        <w:rPr>
          <w:rFonts w:ascii="Calibri Light" w:hAnsi="Calibri Light" w:cs="Calibri Light"/>
          <w:szCs w:val="22"/>
        </w:rPr>
        <w:t xml:space="preserve">n. </w:t>
      </w:r>
      <w:r w:rsidR="005B559F" w:rsidRPr="007C418F">
        <w:rPr>
          <w:rFonts w:ascii="Calibri Light" w:hAnsi="Calibri Light" w:cs="Calibri Light"/>
          <w:szCs w:val="22"/>
        </w:rPr>
        <w:t xml:space="preserve">445/2000, </w:t>
      </w:r>
      <w:r w:rsidRPr="007C418F">
        <w:rPr>
          <w:rFonts w:ascii="Calibri Light" w:hAnsi="Calibri Light" w:cs="Calibri Light"/>
          <w:szCs w:val="22"/>
        </w:rPr>
        <w:t xml:space="preserve">l’importo per il quale gli stessi sono rendicontati a valere sul Progetto (ad esempio: </w:t>
      </w:r>
      <w:r w:rsidRPr="007C418F">
        <w:rPr>
          <w:rFonts w:ascii="Calibri Light" w:hAnsi="Calibri Light" w:cs="Calibri Light"/>
          <w:i/>
          <w:iCs/>
          <w:szCs w:val="22"/>
        </w:rPr>
        <w:t>Documento contabile rendicontato per l’importo di € ___________, a valere sul P</w:t>
      </w:r>
      <w:r w:rsidR="005B559F" w:rsidRPr="007C418F">
        <w:rPr>
          <w:rFonts w:ascii="Calibri Light" w:hAnsi="Calibri Light" w:cs="Calibri Light"/>
          <w:i/>
          <w:iCs/>
          <w:szCs w:val="22"/>
        </w:rPr>
        <w:t>R</w:t>
      </w:r>
      <w:r w:rsidRPr="007C418F">
        <w:rPr>
          <w:rFonts w:ascii="Calibri Light" w:hAnsi="Calibri Light" w:cs="Calibri Light"/>
          <w:i/>
          <w:iCs/>
          <w:szCs w:val="22"/>
        </w:rPr>
        <w:t xml:space="preserve"> Puglia 20</w:t>
      </w:r>
      <w:r w:rsidR="005B559F" w:rsidRPr="007C418F">
        <w:rPr>
          <w:rFonts w:ascii="Calibri Light" w:hAnsi="Calibri Light" w:cs="Calibri Light"/>
          <w:i/>
          <w:iCs/>
          <w:szCs w:val="22"/>
        </w:rPr>
        <w:t>21</w:t>
      </w:r>
      <w:r w:rsidRPr="007C418F">
        <w:rPr>
          <w:rFonts w:ascii="Calibri Light" w:hAnsi="Calibri Light" w:cs="Calibri Light"/>
          <w:i/>
          <w:iCs/>
          <w:szCs w:val="22"/>
        </w:rPr>
        <w:t>-20</w:t>
      </w:r>
      <w:r w:rsidR="005B559F" w:rsidRPr="007C418F">
        <w:rPr>
          <w:rFonts w:ascii="Calibri Light" w:hAnsi="Calibri Light" w:cs="Calibri Light"/>
          <w:i/>
          <w:iCs/>
          <w:szCs w:val="22"/>
        </w:rPr>
        <w:t>27</w:t>
      </w:r>
      <w:r w:rsidRPr="007C418F">
        <w:rPr>
          <w:rFonts w:ascii="Calibri Light" w:hAnsi="Calibri Light" w:cs="Calibri Light"/>
          <w:i/>
          <w:iCs/>
          <w:szCs w:val="22"/>
        </w:rPr>
        <w:t xml:space="preserve"> – </w:t>
      </w:r>
      <w:r w:rsidR="003154E2" w:rsidRPr="007C418F">
        <w:rPr>
          <w:rFonts w:ascii="Calibri Light" w:hAnsi="Calibri Light" w:cs="Calibri Light"/>
          <w:i/>
          <w:iCs/>
          <w:szCs w:val="22"/>
        </w:rPr>
        <w:t>Priorità</w:t>
      </w:r>
      <w:r w:rsidRPr="007C418F">
        <w:rPr>
          <w:rFonts w:ascii="Calibri Light" w:hAnsi="Calibri Light" w:cs="Calibri Light"/>
          <w:i/>
          <w:iCs/>
          <w:szCs w:val="22"/>
        </w:rPr>
        <w:t xml:space="preserve"> </w:t>
      </w:r>
      <w:r w:rsidR="005B559F" w:rsidRPr="007C418F">
        <w:rPr>
          <w:rFonts w:ascii="Calibri Light" w:hAnsi="Calibri Light" w:cs="Calibri Light"/>
          <w:i/>
          <w:iCs/>
          <w:szCs w:val="22"/>
        </w:rPr>
        <w:t>_._</w:t>
      </w:r>
      <w:r w:rsidRPr="007C418F">
        <w:rPr>
          <w:rFonts w:ascii="Calibri Light" w:hAnsi="Calibri Light" w:cs="Calibri Light"/>
          <w:i/>
          <w:iCs/>
          <w:szCs w:val="22"/>
        </w:rPr>
        <w:t xml:space="preserve"> - Azione </w:t>
      </w:r>
      <w:r w:rsidR="005B559F" w:rsidRPr="007C418F">
        <w:rPr>
          <w:rFonts w:ascii="Calibri Light" w:hAnsi="Calibri Light" w:cs="Calibri Light"/>
          <w:i/>
          <w:iCs/>
          <w:szCs w:val="22"/>
        </w:rPr>
        <w:t>_._</w:t>
      </w:r>
      <w:r w:rsidRPr="007C418F">
        <w:rPr>
          <w:rFonts w:ascii="Calibri Light" w:hAnsi="Calibri Light" w:cs="Calibri Light"/>
          <w:i/>
          <w:iCs/>
          <w:szCs w:val="22"/>
        </w:rPr>
        <w:t xml:space="preserve"> – Titolo progetto “_______________________”</w:t>
      </w:r>
      <w:r w:rsidRPr="007C418F">
        <w:rPr>
          <w:rFonts w:ascii="Calibri Light" w:hAnsi="Calibri Light" w:cs="Calibri Light"/>
          <w:szCs w:val="22"/>
        </w:rPr>
        <w:t xml:space="preserve">). </w:t>
      </w:r>
    </w:p>
    <w:p w14:paraId="56E0C3D0" w14:textId="5D141CB3"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In caso di mancato concreto avvio dell’operazione o mancato completamento della stessa, qualora si sia provveduto ad erogare quota del contributo, la Regione Puglia potrà procedere, ai sensi e secondo le modalità di cui all’art. </w:t>
      </w:r>
      <w:r w:rsidR="008E7561" w:rsidRPr="007C418F">
        <w:rPr>
          <w:rFonts w:ascii="Calibri Light" w:hAnsi="Calibri Light" w:cs="Calibri Light"/>
          <w:szCs w:val="22"/>
        </w:rPr>
        <w:t xml:space="preserve">12 </w:t>
      </w:r>
      <w:r w:rsidRPr="007C418F">
        <w:rPr>
          <w:rFonts w:ascii="Calibri Light" w:hAnsi="Calibri Light" w:cs="Calibri Light"/>
          <w:szCs w:val="22"/>
        </w:rPr>
        <w:t>del presente Disciplinare, alla revoca del contributo finanziario ed al recupero delle somme già erogate.</w:t>
      </w:r>
    </w:p>
    <w:p w14:paraId="2A0B21C4" w14:textId="50067546"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8 </w:t>
      </w:r>
      <w:r w:rsidRPr="007C418F">
        <w:rPr>
          <w:rFonts w:ascii="Calibri Light" w:hAnsi="Calibri Light" w:cs="Calibri Light"/>
          <w:b/>
          <w:bCs/>
          <w:szCs w:val="22"/>
        </w:rPr>
        <w:t>–</w:t>
      </w:r>
      <w:r w:rsidR="001B2366" w:rsidRPr="007C418F">
        <w:rPr>
          <w:rFonts w:ascii="Calibri Light" w:hAnsi="Calibri Light" w:cs="Calibri Light"/>
          <w:b/>
          <w:bCs/>
          <w:szCs w:val="22"/>
        </w:rPr>
        <w:t>Termini di rendicontazione e monitoraggio</w:t>
      </w:r>
    </w:p>
    <w:p w14:paraId="081B361F" w14:textId="1E348AA9"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Alle scadenze di seguito riportate, il Beneficiario è tenuto, attraverso il sistema informativo</w:t>
      </w:r>
      <w:r w:rsidR="001B2366" w:rsidRPr="007C418F">
        <w:rPr>
          <w:rFonts w:ascii="Calibri Light" w:hAnsi="Calibri Light" w:cs="Calibri Light"/>
          <w:szCs w:val="22"/>
        </w:rPr>
        <w:t xml:space="preserve"> regionale di monitoraggio</w:t>
      </w:r>
      <w:r w:rsidRPr="007C418F">
        <w:rPr>
          <w:rFonts w:ascii="Calibri Light" w:hAnsi="Calibri Light" w:cs="Calibri Light"/>
          <w:szCs w:val="22"/>
        </w:rPr>
        <w:t>, a:</w:t>
      </w:r>
    </w:p>
    <w:p w14:paraId="16F7F58B" w14:textId="77777777" w:rsidR="007630BC" w:rsidRPr="007C418F" w:rsidRDefault="007630BC" w:rsidP="0081158D">
      <w:pPr>
        <w:pStyle w:val="ListParagraph"/>
        <w:numPr>
          <w:ilvl w:val="0"/>
          <w:numId w:val="37"/>
        </w:numPr>
        <w:spacing w:before="120" w:after="120"/>
        <w:ind w:left="714" w:hanging="357"/>
        <w:rPr>
          <w:rFonts w:ascii="Calibri Light" w:hAnsi="Calibri Light" w:cs="Calibri Light"/>
          <w:szCs w:val="22"/>
        </w:rPr>
      </w:pPr>
      <w:r w:rsidRPr="007C418F">
        <w:rPr>
          <w:rFonts w:ascii="Calibri Light" w:hAnsi="Calibri Light" w:cs="Calibri Light"/>
          <w:szCs w:val="22"/>
        </w:rPr>
        <w:t>rendicontare le spese sostenute;</w:t>
      </w:r>
    </w:p>
    <w:p w14:paraId="41938467" w14:textId="77777777" w:rsidR="007630BC" w:rsidRPr="007C418F" w:rsidRDefault="007630BC" w:rsidP="0081158D">
      <w:pPr>
        <w:pStyle w:val="ListParagraph"/>
        <w:numPr>
          <w:ilvl w:val="0"/>
          <w:numId w:val="37"/>
        </w:numPr>
        <w:spacing w:before="120" w:after="120"/>
        <w:ind w:left="714" w:hanging="357"/>
        <w:rPr>
          <w:rFonts w:ascii="Calibri Light" w:hAnsi="Calibri Light" w:cs="Calibri Light"/>
          <w:szCs w:val="22"/>
        </w:rPr>
      </w:pPr>
      <w:r w:rsidRPr="007C418F">
        <w:rPr>
          <w:rFonts w:ascii="Calibri Light" w:hAnsi="Calibri Light" w:cs="Calibri Light"/>
          <w:szCs w:val="22"/>
        </w:rPr>
        <w:t>aggiornare i valori degli indicatori di realizzazione;</w:t>
      </w:r>
    </w:p>
    <w:p w14:paraId="534B3204" w14:textId="19750A9B" w:rsidR="007630BC" w:rsidRPr="007C418F" w:rsidRDefault="007630BC" w:rsidP="0081158D">
      <w:pPr>
        <w:pStyle w:val="ListParagraph"/>
        <w:numPr>
          <w:ilvl w:val="0"/>
          <w:numId w:val="37"/>
        </w:numPr>
        <w:spacing w:before="120" w:after="120"/>
        <w:ind w:left="714" w:hanging="357"/>
        <w:rPr>
          <w:rFonts w:ascii="Calibri Light" w:hAnsi="Calibri Light" w:cs="Calibri Light"/>
          <w:szCs w:val="22"/>
        </w:rPr>
      </w:pPr>
      <w:r w:rsidRPr="007C418F">
        <w:rPr>
          <w:rFonts w:ascii="Calibri Light" w:hAnsi="Calibri Light" w:cs="Calibri Light"/>
          <w:szCs w:val="22"/>
        </w:rPr>
        <w:t>confermare le informazioni relative al monitoraggio procedurale (</w:t>
      </w:r>
      <w:r w:rsidR="001B2366" w:rsidRPr="007C418F">
        <w:rPr>
          <w:rFonts w:ascii="Calibri Light" w:hAnsi="Calibri Light" w:cs="Calibri Light"/>
          <w:i/>
          <w:iCs/>
          <w:szCs w:val="22"/>
        </w:rPr>
        <w:t>cfr.</w:t>
      </w:r>
      <w:r w:rsidR="001B2366" w:rsidRPr="007C418F">
        <w:rPr>
          <w:rFonts w:ascii="Calibri Light" w:hAnsi="Calibri Light" w:cs="Calibri Light"/>
          <w:szCs w:val="22"/>
        </w:rPr>
        <w:t xml:space="preserve"> </w:t>
      </w:r>
      <w:r w:rsidRPr="007C418F">
        <w:rPr>
          <w:rFonts w:ascii="Calibri Light" w:hAnsi="Calibri Light" w:cs="Calibri Light"/>
          <w:szCs w:val="22"/>
        </w:rPr>
        <w:t xml:space="preserve">art. </w:t>
      </w:r>
      <w:r w:rsidR="002A4EFA" w:rsidRPr="007C418F">
        <w:rPr>
          <w:rFonts w:ascii="Calibri Light" w:hAnsi="Calibri Light" w:cs="Calibri Light"/>
          <w:szCs w:val="22"/>
        </w:rPr>
        <w:t>5</w:t>
      </w:r>
      <w:r w:rsidR="001B2366" w:rsidRPr="007C418F">
        <w:rPr>
          <w:rFonts w:ascii="Calibri Light" w:hAnsi="Calibri Light" w:cs="Calibri Light"/>
          <w:szCs w:val="22"/>
        </w:rPr>
        <w:t xml:space="preserve"> – cronoprogramma </w:t>
      </w:r>
      <w:r w:rsidR="002A4EFA" w:rsidRPr="007C418F">
        <w:rPr>
          <w:rFonts w:ascii="Calibri Light" w:hAnsi="Calibri Light" w:cs="Calibri Light"/>
          <w:szCs w:val="22"/>
        </w:rPr>
        <w:t>procedurale dell’operazione</w:t>
      </w:r>
      <w:r w:rsidRPr="007C418F">
        <w:rPr>
          <w:rFonts w:ascii="Calibri Light" w:hAnsi="Calibri Light" w:cs="Calibri Light"/>
          <w:szCs w:val="22"/>
        </w:rPr>
        <w:t>);</w:t>
      </w:r>
    </w:p>
    <w:p w14:paraId="06CAB20D" w14:textId="353EAFE5" w:rsidR="007630BC" w:rsidRPr="007C418F" w:rsidRDefault="007630BC" w:rsidP="0081158D">
      <w:pPr>
        <w:pStyle w:val="ListParagraph"/>
        <w:numPr>
          <w:ilvl w:val="0"/>
          <w:numId w:val="37"/>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presentare la documentazione elencata all’art. </w:t>
      </w:r>
      <w:r w:rsidR="008E7561" w:rsidRPr="007C418F">
        <w:rPr>
          <w:rFonts w:ascii="Calibri Light" w:hAnsi="Calibri Light" w:cs="Calibri Light"/>
          <w:szCs w:val="22"/>
        </w:rPr>
        <w:t xml:space="preserve">7 </w:t>
      </w:r>
      <w:r w:rsidRPr="007C418F">
        <w:rPr>
          <w:rFonts w:ascii="Calibri Light" w:hAnsi="Calibri Light" w:cs="Calibri Light"/>
          <w:szCs w:val="22"/>
        </w:rPr>
        <w:t>del presente Disciplinare.</w:t>
      </w:r>
    </w:p>
    <w:p w14:paraId="291D5419" w14:textId="16A37439"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Il Beneficiario deve provvedere agli adempimenti elencati almeno quattro volte l’anno, </w:t>
      </w:r>
      <w:r w:rsidR="001B2366" w:rsidRPr="007C418F">
        <w:rPr>
          <w:rFonts w:ascii="Calibri Light" w:hAnsi="Calibri Light" w:cs="Calibri Light"/>
          <w:szCs w:val="22"/>
        </w:rPr>
        <w:t>al</w:t>
      </w:r>
      <w:r w:rsidRPr="007C418F">
        <w:rPr>
          <w:rFonts w:ascii="Calibri Light" w:hAnsi="Calibri Light" w:cs="Calibri Light"/>
          <w:szCs w:val="22"/>
        </w:rPr>
        <w:t>le seguenti date e condizioni:</w:t>
      </w:r>
    </w:p>
    <w:p w14:paraId="652FFF79" w14:textId="77777777" w:rsidR="007630BC" w:rsidRPr="007C418F" w:rsidRDefault="007630BC" w:rsidP="0081158D">
      <w:pPr>
        <w:pStyle w:val="ListParagraph"/>
        <w:numPr>
          <w:ilvl w:val="0"/>
          <w:numId w:val="38"/>
        </w:numPr>
        <w:spacing w:before="120" w:after="120"/>
        <w:ind w:left="714" w:hanging="357"/>
        <w:rPr>
          <w:rFonts w:ascii="Calibri Light" w:hAnsi="Calibri Light" w:cs="Calibri Light"/>
          <w:szCs w:val="22"/>
        </w:rPr>
      </w:pPr>
      <w:r w:rsidRPr="007C418F">
        <w:rPr>
          <w:rFonts w:ascii="Calibri Light" w:hAnsi="Calibri Light" w:cs="Calibri Light"/>
          <w:i/>
          <w:iCs/>
          <w:szCs w:val="22"/>
        </w:rPr>
        <w:t>entro il 10 febbraio</w:t>
      </w:r>
      <w:r w:rsidRPr="007C418F">
        <w:rPr>
          <w:rFonts w:ascii="Calibri Light" w:hAnsi="Calibri Light" w:cs="Calibri Light"/>
          <w:szCs w:val="22"/>
        </w:rPr>
        <w:t xml:space="preserve"> di ogni anno, devono essere aggiornati i valori degli indicatori di realizzazione e i dati di monitoraggio procedurale risultanti alla data del 31 gennaio e devono essere rendicontate le spese sostenute nel trimestre novembre-gennaio;</w:t>
      </w:r>
    </w:p>
    <w:p w14:paraId="7D68AE3A" w14:textId="77777777" w:rsidR="007630BC" w:rsidRPr="007C418F" w:rsidRDefault="007630BC" w:rsidP="0081158D">
      <w:pPr>
        <w:pStyle w:val="ListParagraph"/>
        <w:numPr>
          <w:ilvl w:val="0"/>
          <w:numId w:val="38"/>
        </w:numPr>
        <w:spacing w:before="120" w:after="120"/>
        <w:ind w:left="714" w:hanging="357"/>
        <w:rPr>
          <w:rFonts w:ascii="Calibri Light" w:hAnsi="Calibri Light" w:cs="Calibri Light"/>
          <w:szCs w:val="22"/>
        </w:rPr>
      </w:pPr>
      <w:r w:rsidRPr="007C418F">
        <w:rPr>
          <w:rFonts w:ascii="Calibri Light" w:hAnsi="Calibri Light" w:cs="Calibri Light"/>
          <w:i/>
          <w:iCs/>
          <w:szCs w:val="22"/>
        </w:rPr>
        <w:t>entro il 10 maggio</w:t>
      </w:r>
      <w:r w:rsidRPr="007C418F">
        <w:rPr>
          <w:rFonts w:ascii="Calibri Light" w:hAnsi="Calibri Light" w:cs="Calibri Light"/>
          <w:szCs w:val="22"/>
        </w:rPr>
        <w:t xml:space="preserve"> di ogni anno, devono essere aggiornati i valori degli indicatori di realizzazione risultanti alla data del 30 aprile e devono essere rendicontate le spese sostenute nel trimestre febbraio-aprile;</w:t>
      </w:r>
    </w:p>
    <w:p w14:paraId="33F0EF24" w14:textId="77777777" w:rsidR="007630BC" w:rsidRPr="007C418F" w:rsidRDefault="007630BC" w:rsidP="0081158D">
      <w:pPr>
        <w:pStyle w:val="ListParagraph"/>
        <w:numPr>
          <w:ilvl w:val="0"/>
          <w:numId w:val="38"/>
        </w:numPr>
        <w:spacing w:before="120" w:after="120"/>
        <w:ind w:left="714" w:hanging="357"/>
        <w:rPr>
          <w:rFonts w:ascii="Calibri Light" w:hAnsi="Calibri Light" w:cs="Calibri Light"/>
          <w:szCs w:val="22"/>
        </w:rPr>
      </w:pPr>
      <w:r w:rsidRPr="007C418F">
        <w:rPr>
          <w:rFonts w:ascii="Calibri Light" w:hAnsi="Calibri Light" w:cs="Calibri Light"/>
          <w:i/>
          <w:iCs/>
          <w:szCs w:val="22"/>
        </w:rPr>
        <w:t>entro il 10 settembre</w:t>
      </w:r>
      <w:r w:rsidRPr="007C418F">
        <w:rPr>
          <w:rFonts w:ascii="Calibri Light" w:hAnsi="Calibri Light" w:cs="Calibri Light"/>
          <w:szCs w:val="22"/>
        </w:rPr>
        <w:t xml:space="preserve"> di ogni anno, devono essere aggiornati i valori degli indicatori di realizzazione e i dati di monitoraggio procedurale risultanti alla data del 31 luglio e devono essere rendicontate le spese sostenute nel trimestre maggio-luglio;</w:t>
      </w:r>
    </w:p>
    <w:p w14:paraId="3D130C86" w14:textId="77777777" w:rsidR="007630BC" w:rsidRPr="007C418F" w:rsidRDefault="007630BC" w:rsidP="0081158D">
      <w:pPr>
        <w:pStyle w:val="ListParagraph"/>
        <w:numPr>
          <w:ilvl w:val="0"/>
          <w:numId w:val="38"/>
        </w:numPr>
        <w:spacing w:before="120" w:after="120"/>
        <w:ind w:left="714" w:hanging="357"/>
        <w:rPr>
          <w:rFonts w:ascii="Calibri Light" w:hAnsi="Calibri Light" w:cs="Calibri Light"/>
          <w:szCs w:val="22"/>
        </w:rPr>
      </w:pPr>
      <w:r w:rsidRPr="007C418F">
        <w:rPr>
          <w:rFonts w:ascii="Calibri Light" w:hAnsi="Calibri Light" w:cs="Calibri Light"/>
          <w:i/>
          <w:iCs/>
          <w:szCs w:val="22"/>
        </w:rPr>
        <w:t>entro il 10 novembre</w:t>
      </w:r>
      <w:r w:rsidRPr="007C418F">
        <w:rPr>
          <w:rFonts w:ascii="Calibri Light" w:hAnsi="Calibri Light" w:cs="Calibri Light"/>
          <w:szCs w:val="22"/>
        </w:rPr>
        <w:t xml:space="preserve"> di ogni anno, devono essere aggiornati i valori degli indicatori di realizzazione e i dati di monitoraggio procedurale risultanti alla data del 31 ottobre e devono essere rendicontate le </w:t>
      </w:r>
      <w:r w:rsidRPr="007C418F">
        <w:rPr>
          <w:rFonts w:ascii="Calibri Light" w:hAnsi="Calibri Light" w:cs="Calibri Light"/>
          <w:szCs w:val="22"/>
        </w:rPr>
        <w:lastRenderedPageBreak/>
        <w:t>spese sostenute nel trimestre agosto-ottobre.</w:t>
      </w:r>
    </w:p>
    <w:p w14:paraId="1ED43F5B" w14:textId="5670643B"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La rendicontazione nel sistema informativo </w:t>
      </w:r>
      <w:r w:rsidR="00891A9F" w:rsidRPr="007C418F">
        <w:rPr>
          <w:rFonts w:ascii="Calibri Light" w:hAnsi="Calibri Light" w:cs="Calibri Light"/>
          <w:szCs w:val="22"/>
        </w:rPr>
        <w:t xml:space="preserve">regionale di monitoraggio </w:t>
      </w:r>
      <w:r w:rsidRPr="007C418F">
        <w:rPr>
          <w:rFonts w:ascii="Calibri Light" w:hAnsi="Calibri Light" w:cs="Calibri Light"/>
          <w:szCs w:val="22"/>
        </w:rPr>
        <w:t>deve essere presentata anche nel caso in cui non si sia registrato nel trimestre di riferimento alcun avanzamento finanziario, fisico o procedurale (“</w:t>
      </w:r>
      <w:r w:rsidRPr="007C418F">
        <w:rPr>
          <w:rFonts w:ascii="Calibri Light" w:hAnsi="Calibri Light" w:cs="Calibri Light"/>
          <w:i/>
          <w:iCs/>
          <w:szCs w:val="22"/>
        </w:rPr>
        <w:t>rendicontazione a zero</w:t>
      </w:r>
      <w:r w:rsidRPr="007C418F">
        <w:rPr>
          <w:rFonts w:ascii="Calibri Light" w:hAnsi="Calibri Light" w:cs="Calibri Light"/>
          <w:szCs w:val="22"/>
        </w:rPr>
        <w:t>”). In tal caso il Beneficiario deve descrivere i motivi del mancato avanzamento.</w:t>
      </w:r>
    </w:p>
    <w:p w14:paraId="11D20E6D" w14:textId="77777777" w:rsidR="00940F50" w:rsidRPr="007C418F" w:rsidRDefault="00940F50" w:rsidP="007C418F">
      <w:pPr>
        <w:spacing w:before="120" w:after="120"/>
        <w:ind w:right="-1"/>
        <w:rPr>
          <w:rFonts w:ascii="Calibri Light" w:hAnsi="Calibri Light" w:cs="Calibri Light"/>
          <w:szCs w:val="22"/>
        </w:rPr>
      </w:pPr>
      <w:r w:rsidRPr="007C418F">
        <w:rPr>
          <w:rFonts w:ascii="Calibri Light" w:hAnsi="Calibri Light" w:cs="Calibri Light"/>
          <w:szCs w:val="22"/>
        </w:rPr>
        <w:t>In caso di mancato aggiornamento del sistema informativo di monitoraggio alle scadenze stabilite nel presente articolo, la Regione, previa diffida, potrà procedere alla revoca del finanziamento ed al recupero delle somme già eventualmente erogate.</w:t>
      </w:r>
    </w:p>
    <w:p w14:paraId="4F8F5542"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Nel caso di inerzia da parte del Beneficiario per 12 (dodici) mesi consecutivi, senza alcun avanzamento della spesa e in assenza della comunicazione relativa alle motivazioni che ne hanno determinato la circostanza, la Regione, previa diffida, potrà procedere alla revoca del finanziamento ed al recupero delle somme già eventualmente erogate.</w:t>
      </w:r>
    </w:p>
    <w:p w14:paraId="48C69E97"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Nel caso in cui la Regione Puglia, a seguito della verifica della rendicontazione presentata, richieda informazioni e/o documentazione integrativa, tali integrazioni dovranno essere fornite dal Beneficiario entro e non oltre dieci (10) giorni dalla ricezione della richiesta.</w:t>
      </w:r>
    </w:p>
    <w:p w14:paraId="06BEE9FD" w14:textId="358F99BD"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Il Beneficiario, nel momento in cui raggiunge una delle soglie che conferiscono il diritto ad ottenere un’erogazione ai sensi dell’</w:t>
      </w:r>
      <w:r w:rsidR="006831F3" w:rsidRPr="007C418F">
        <w:rPr>
          <w:rFonts w:ascii="Calibri Light" w:hAnsi="Calibri Light" w:cs="Calibri Light"/>
          <w:szCs w:val="22"/>
        </w:rPr>
        <w:t>a</w:t>
      </w:r>
      <w:r w:rsidRPr="007C418F">
        <w:rPr>
          <w:rFonts w:ascii="Calibri Light" w:hAnsi="Calibri Light" w:cs="Calibri Light"/>
          <w:szCs w:val="22"/>
        </w:rPr>
        <w:t xml:space="preserve">rt. </w:t>
      </w:r>
      <w:r w:rsidR="004266A8" w:rsidRPr="007C418F">
        <w:rPr>
          <w:rFonts w:ascii="Calibri Light" w:hAnsi="Calibri Light" w:cs="Calibri Light"/>
          <w:szCs w:val="22"/>
        </w:rPr>
        <w:t>7</w:t>
      </w:r>
      <w:r w:rsidRPr="007C418F">
        <w:rPr>
          <w:rFonts w:ascii="Calibri Light" w:hAnsi="Calibri Light" w:cs="Calibri Light"/>
          <w:szCs w:val="22"/>
        </w:rPr>
        <w:t>, può presentare la relativa rendicontazione e formulare contestuale domanda di erogazione, senza attendere uno dei periodi di rendicontazione riportati nel presente articolo. In tal caso, al termine del periodo di rendicontazione (novembre-gennaio; febbraio-aprile; maggio-luglio; agosto–ottobre), il Beneficiario deve comunque presentare la prescritta rendicontazione periodica, che sarà riferita al periodo residuale del relativo trimestre nel quale è stata presentata la domanda di erogazione.</w:t>
      </w:r>
    </w:p>
    <w:p w14:paraId="167FAD14" w14:textId="0E8B49ED"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9 </w:t>
      </w:r>
      <w:r w:rsidRPr="007C418F">
        <w:rPr>
          <w:rFonts w:ascii="Calibri Light" w:hAnsi="Calibri Light" w:cs="Calibri Light"/>
          <w:b/>
          <w:bCs/>
          <w:szCs w:val="22"/>
        </w:rPr>
        <w:t>- Controlli e verifiche</w:t>
      </w:r>
    </w:p>
    <w:p w14:paraId="3B1F8838" w14:textId="77777777" w:rsidR="007630BC" w:rsidRPr="007C418F" w:rsidRDefault="007630BC" w:rsidP="007C418F">
      <w:pPr>
        <w:spacing w:before="120" w:after="120"/>
        <w:ind w:right="-1"/>
        <w:rPr>
          <w:rFonts w:ascii="Calibri Light" w:hAnsi="Calibri Light" w:cs="Calibri Light"/>
          <w:szCs w:val="22"/>
        </w:rPr>
      </w:pPr>
      <w:bookmarkStart w:id="3" w:name="_Hlk36553258"/>
      <w:r w:rsidRPr="007C418F">
        <w:rPr>
          <w:rFonts w:ascii="Calibri Light" w:hAnsi="Calibri Light" w:cs="Calibri Light"/>
          <w:szCs w:val="22"/>
        </w:rPr>
        <w:t>La Regione Puglia si riserva il diritto di esercitare, in ogni tempo e con le modalità che riterrà opportune, verifiche e controlli sulla regolarità contabile, tecnica e amministrativa delle procedure adottate in relazione all’operazione da realizzare, nonché sul suo avanzamento fisico e finanziario.</w:t>
      </w:r>
    </w:p>
    <w:bookmarkEnd w:id="3"/>
    <w:p w14:paraId="43B9AFC6" w14:textId="1EE275B2"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Tali verifiche non sollevano, in ogni caso, il Beneficiario dalla piena ed esclusiva responsabilità della regolare realizzazione dell’operazione.</w:t>
      </w:r>
    </w:p>
    <w:p w14:paraId="45991A31"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La Regione Puglia rimane estranea ad ogni rapporto comunque nascente con terzi in dipendenza della realizzazione dell’operazione. Le verifiche effettuate riguardano esclusivamente i rapporti che intercorrono con il Beneficiario.</w:t>
      </w:r>
    </w:p>
    <w:p w14:paraId="1D8EACC9" w14:textId="137E0C54"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Come già indicato all’art. 3, il Beneficiario assume l’impegno a conservare e rendere disponibile </w:t>
      </w:r>
      <w:r w:rsidR="001F0B96" w:rsidRPr="007C418F">
        <w:rPr>
          <w:rFonts w:ascii="Calibri Light" w:hAnsi="Calibri Light" w:cs="Calibri Light"/>
          <w:szCs w:val="22"/>
        </w:rPr>
        <w:t xml:space="preserve">alle Autorità di controllo regionali, nazionali ed europee </w:t>
      </w:r>
      <w:r w:rsidRPr="007C418F">
        <w:rPr>
          <w:rFonts w:ascii="Calibri Light" w:hAnsi="Calibri Light" w:cs="Calibri Light"/>
          <w:szCs w:val="22"/>
        </w:rPr>
        <w:t xml:space="preserve">la documentazione relativa all’operazione ammessa a contributo finanziario, ivi compresi tutti i giustificativi di spesa, nonché a consentire </w:t>
      </w:r>
      <w:r w:rsidR="001F0B96" w:rsidRPr="007C418F">
        <w:rPr>
          <w:rFonts w:ascii="Calibri Light" w:hAnsi="Calibri Light" w:cs="Calibri Light"/>
          <w:szCs w:val="22"/>
        </w:rPr>
        <w:t xml:space="preserve">agli stessi soggetti  </w:t>
      </w:r>
      <w:r w:rsidRPr="007C418F">
        <w:rPr>
          <w:rFonts w:ascii="Calibri Light" w:hAnsi="Calibri Light" w:cs="Calibri Light"/>
          <w:szCs w:val="22"/>
        </w:rPr>
        <w:t>le verifiche in loco,</w:t>
      </w:r>
      <w:r w:rsidR="001F0B96" w:rsidRPr="007C418F">
        <w:rPr>
          <w:rFonts w:ascii="Calibri Light" w:hAnsi="Calibri Light" w:cs="Calibri Light"/>
          <w:szCs w:val="22"/>
        </w:rPr>
        <w:t xml:space="preserve"> </w:t>
      </w:r>
      <w:r w:rsidR="00891A9F" w:rsidRPr="007C418F">
        <w:rPr>
          <w:rFonts w:ascii="Calibri Light" w:hAnsi="Calibri Light" w:cs="Calibri Light"/>
          <w:szCs w:val="22"/>
        </w:rPr>
        <w:t xml:space="preserve"> </w:t>
      </w:r>
      <w:r w:rsidRPr="007C418F">
        <w:rPr>
          <w:rFonts w:ascii="Calibri Light" w:hAnsi="Calibri Light" w:cs="Calibri Light"/>
          <w:szCs w:val="22"/>
        </w:rPr>
        <w:t xml:space="preserve">per un periodo di tempo pari a </w:t>
      </w:r>
      <w:r w:rsidR="00891A9F" w:rsidRPr="007C418F">
        <w:rPr>
          <w:rFonts w:ascii="Calibri Light" w:hAnsi="Calibri Light" w:cs="Calibri Light"/>
          <w:szCs w:val="22"/>
        </w:rPr>
        <w:t>5</w:t>
      </w:r>
      <w:r w:rsidRPr="007C418F">
        <w:rPr>
          <w:rFonts w:ascii="Calibri Light" w:hAnsi="Calibri Light" w:cs="Calibri Light"/>
          <w:szCs w:val="22"/>
        </w:rPr>
        <w:t xml:space="preserve"> (</w:t>
      </w:r>
      <w:r w:rsidR="00891A9F" w:rsidRPr="007C418F">
        <w:rPr>
          <w:rFonts w:ascii="Calibri Light" w:hAnsi="Calibri Light" w:cs="Calibri Light"/>
          <w:szCs w:val="22"/>
        </w:rPr>
        <w:t>cinque</w:t>
      </w:r>
      <w:r w:rsidRPr="007C418F">
        <w:rPr>
          <w:rFonts w:ascii="Calibri Light" w:hAnsi="Calibri Light" w:cs="Calibri Light"/>
          <w:szCs w:val="22"/>
        </w:rPr>
        <w:t xml:space="preserve">) anni a decorrere dal 31 dicembre </w:t>
      </w:r>
      <w:r w:rsidR="00891A9F" w:rsidRPr="007C418F">
        <w:rPr>
          <w:rFonts w:ascii="Calibri Light" w:hAnsi="Calibri Light" w:cs="Calibri Light"/>
          <w:szCs w:val="22"/>
        </w:rPr>
        <w:t>dell’anno in cui è effettuato l’ultimo pagamento dell’Autorità di Gestione al Beneficiario</w:t>
      </w:r>
      <w:r w:rsidRPr="007C418F">
        <w:rPr>
          <w:rFonts w:ascii="Calibri Light" w:hAnsi="Calibri Light" w:cs="Calibri Light"/>
          <w:szCs w:val="22"/>
        </w:rPr>
        <w:t xml:space="preserve"> ai sensi di quanto stabilito dall’art. </w:t>
      </w:r>
      <w:r w:rsidR="00891A9F" w:rsidRPr="007C418F">
        <w:rPr>
          <w:rFonts w:ascii="Calibri Light" w:hAnsi="Calibri Light" w:cs="Calibri Light"/>
          <w:szCs w:val="22"/>
        </w:rPr>
        <w:t>82</w:t>
      </w:r>
      <w:r w:rsidRPr="007C418F">
        <w:rPr>
          <w:rFonts w:ascii="Calibri Light" w:hAnsi="Calibri Light" w:cs="Calibri Light"/>
          <w:szCs w:val="22"/>
        </w:rPr>
        <w:t xml:space="preserve"> del Reg. (UE) </w:t>
      </w:r>
      <w:r w:rsidR="00891A9F" w:rsidRPr="007C418F">
        <w:rPr>
          <w:rFonts w:ascii="Calibri Light" w:hAnsi="Calibri Light" w:cs="Calibri Light"/>
          <w:szCs w:val="22"/>
        </w:rPr>
        <w:t>2021</w:t>
      </w:r>
      <w:r w:rsidRPr="007C418F">
        <w:rPr>
          <w:rFonts w:ascii="Calibri Light" w:hAnsi="Calibri Light" w:cs="Calibri Light"/>
          <w:szCs w:val="22"/>
        </w:rPr>
        <w:t>/</w:t>
      </w:r>
      <w:r w:rsidR="00891A9F" w:rsidRPr="007C418F">
        <w:rPr>
          <w:rFonts w:ascii="Calibri Light" w:hAnsi="Calibri Light" w:cs="Calibri Light"/>
          <w:szCs w:val="22"/>
        </w:rPr>
        <w:t>1060</w:t>
      </w:r>
      <w:r w:rsidRPr="007C418F">
        <w:rPr>
          <w:rFonts w:ascii="Calibri Light" w:hAnsi="Calibri Light" w:cs="Calibri Light"/>
          <w:szCs w:val="22"/>
        </w:rPr>
        <w:t>.</w:t>
      </w:r>
    </w:p>
    <w:p w14:paraId="05874C7A" w14:textId="4E8BC0D0"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In sede di controllo da parte della struttura di gestione, dell’Autorità di Audit, della Commissione Europea, </w:t>
      </w:r>
      <w:r w:rsidRPr="007C418F">
        <w:rPr>
          <w:rFonts w:ascii="Calibri Light" w:hAnsi="Calibri Light" w:cs="Calibri Light"/>
          <w:szCs w:val="22"/>
        </w:rPr>
        <w:lastRenderedPageBreak/>
        <w:t xml:space="preserve">della Corte dei Conti Europea o di altri organismi di controllo interni o esterni all’Amministrazione regionale, nel caso di accertamento del mancato pieno rispetto delle disposizioni normative </w:t>
      </w:r>
      <w:r w:rsidR="009067DC" w:rsidRPr="007C418F">
        <w:rPr>
          <w:rFonts w:ascii="Calibri Light" w:hAnsi="Calibri Light" w:cs="Calibri Light"/>
          <w:szCs w:val="22"/>
        </w:rPr>
        <w:t>europee</w:t>
      </w:r>
      <w:r w:rsidRPr="007C418F">
        <w:rPr>
          <w:rFonts w:ascii="Calibri Light" w:hAnsi="Calibri Light" w:cs="Calibri Light"/>
          <w:szCs w:val="22"/>
        </w:rPr>
        <w:t>, nazional</w:t>
      </w:r>
      <w:r w:rsidR="009067DC" w:rsidRPr="007C418F">
        <w:rPr>
          <w:rFonts w:ascii="Calibri Light" w:hAnsi="Calibri Light" w:cs="Calibri Light"/>
          <w:szCs w:val="22"/>
        </w:rPr>
        <w:t>i</w:t>
      </w:r>
      <w:r w:rsidRPr="007C418F">
        <w:rPr>
          <w:rFonts w:ascii="Calibri Light" w:hAnsi="Calibri Light" w:cs="Calibri Light"/>
          <w:szCs w:val="22"/>
        </w:rPr>
        <w:t xml:space="preserve"> e regiona</w:t>
      </w:r>
      <w:r w:rsidR="009067DC" w:rsidRPr="007C418F">
        <w:rPr>
          <w:rFonts w:ascii="Calibri Light" w:hAnsi="Calibri Light" w:cs="Calibri Light"/>
          <w:szCs w:val="22"/>
        </w:rPr>
        <w:t>li</w:t>
      </w:r>
      <w:r w:rsidRPr="007C418F">
        <w:rPr>
          <w:rFonts w:ascii="Calibri Light" w:hAnsi="Calibri Light" w:cs="Calibri Light"/>
          <w:szCs w:val="22"/>
        </w:rPr>
        <w:t>, anche se non penalmente rilevanti, la Regione potrà procedere, a seconda dell’impatto finanziario dell’irregolarità accertata, alla revoca totale del finanziamento concesso</w:t>
      </w:r>
      <w:r w:rsidR="009067DC" w:rsidRPr="007C418F">
        <w:rPr>
          <w:rFonts w:ascii="Calibri Light" w:hAnsi="Calibri Light" w:cs="Calibri Light"/>
          <w:szCs w:val="22"/>
        </w:rPr>
        <w:t xml:space="preserve">, ovvero </w:t>
      </w:r>
      <w:r w:rsidR="004B2EA6" w:rsidRPr="007C418F">
        <w:rPr>
          <w:rFonts w:ascii="Calibri Light" w:hAnsi="Calibri Light" w:cs="Calibri Light"/>
          <w:szCs w:val="22"/>
        </w:rPr>
        <w:t xml:space="preserve">al non riconoscimento delle spese ritenute non ammissibili, ovvero </w:t>
      </w:r>
      <w:r w:rsidR="009067DC" w:rsidRPr="007C418F">
        <w:rPr>
          <w:rFonts w:ascii="Calibri Light" w:hAnsi="Calibri Light" w:cs="Calibri Light"/>
          <w:szCs w:val="22"/>
        </w:rPr>
        <w:t xml:space="preserve">alla soppressione in percentuale del sostengo dei fondi all’operazione interessata, </w:t>
      </w:r>
      <w:r w:rsidRPr="007C418F">
        <w:rPr>
          <w:rFonts w:ascii="Calibri Light" w:hAnsi="Calibri Light" w:cs="Calibri Light"/>
          <w:szCs w:val="22"/>
        </w:rPr>
        <w:t xml:space="preserve">nonché al recupero delle somme </w:t>
      </w:r>
      <w:r w:rsidR="009067DC" w:rsidRPr="007C418F">
        <w:rPr>
          <w:rFonts w:ascii="Calibri Light" w:hAnsi="Calibri Light" w:cs="Calibri Light"/>
          <w:szCs w:val="22"/>
        </w:rPr>
        <w:t xml:space="preserve">eventualmente </w:t>
      </w:r>
      <w:r w:rsidRPr="007C418F">
        <w:rPr>
          <w:rFonts w:ascii="Calibri Light" w:hAnsi="Calibri Light" w:cs="Calibri Light"/>
          <w:szCs w:val="22"/>
        </w:rPr>
        <w:t>già erogate.</w:t>
      </w:r>
    </w:p>
    <w:p w14:paraId="7C58C68A" w14:textId="469D7C55"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10 </w:t>
      </w:r>
      <w:r w:rsidRPr="007C418F">
        <w:rPr>
          <w:rFonts w:ascii="Calibri Light" w:hAnsi="Calibri Light" w:cs="Calibri Light"/>
          <w:b/>
          <w:bCs/>
          <w:szCs w:val="22"/>
        </w:rPr>
        <w:t>– Collaudo tecnico-amministrativo/regolare esecuzione/verifica di conformità</w:t>
      </w:r>
    </w:p>
    <w:p w14:paraId="74C5869A"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L’operazione ammessa a contribuzione finanziaria è soggetta alle verifiche ed agli eventuali collaudi tecnico-amministrativo/regolare esecuzione/verifica di conformità specifici prescritti per legge o per contratto, in relazione alla natura dell’operazione stessa, nei modi e nei termini stabiliti dalla normativa vigente.</w:t>
      </w:r>
    </w:p>
    <w:p w14:paraId="4FD0B60D" w14:textId="28A1C30C"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11 </w:t>
      </w:r>
      <w:r w:rsidRPr="007C418F">
        <w:rPr>
          <w:rFonts w:ascii="Calibri Light" w:hAnsi="Calibri Light" w:cs="Calibri Light"/>
          <w:b/>
          <w:bCs/>
          <w:szCs w:val="22"/>
        </w:rPr>
        <w:t>- Stabilità dell’operazione</w:t>
      </w:r>
      <w:r w:rsidR="00B87369" w:rsidRPr="007C418F">
        <w:rPr>
          <w:rStyle w:val="FootnoteReference"/>
          <w:rFonts w:ascii="Calibri Light" w:hAnsi="Calibri Light" w:cs="Calibri Light"/>
          <w:b/>
          <w:bCs/>
          <w:szCs w:val="22"/>
        </w:rPr>
        <w:footnoteReference w:id="6"/>
      </w:r>
    </w:p>
    <w:p w14:paraId="22C2A342" w14:textId="1AF9F0A0" w:rsidR="001E7648"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In </w:t>
      </w:r>
      <w:r w:rsidR="002512E2" w:rsidRPr="007C418F">
        <w:rPr>
          <w:rFonts w:ascii="Calibri Light" w:hAnsi="Calibri Light" w:cs="Calibri Light"/>
          <w:szCs w:val="22"/>
        </w:rPr>
        <w:t>osservanza</w:t>
      </w:r>
      <w:r w:rsidRPr="007C418F">
        <w:rPr>
          <w:rFonts w:ascii="Calibri Light" w:hAnsi="Calibri Light" w:cs="Calibri Light"/>
          <w:szCs w:val="22"/>
        </w:rPr>
        <w:t xml:space="preserve"> </w:t>
      </w:r>
      <w:r w:rsidR="002512E2" w:rsidRPr="007C418F">
        <w:rPr>
          <w:rFonts w:ascii="Calibri Light" w:hAnsi="Calibri Light" w:cs="Calibri Light"/>
          <w:szCs w:val="22"/>
        </w:rPr>
        <w:t xml:space="preserve">di </w:t>
      </w:r>
      <w:r w:rsidRPr="007C418F">
        <w:rPr>
          <w:rFonts w:ascii="Calibri Light" w:hAnsi="Calibri Light" w:cs="Calibri Light"/>
          <w:szCs w:val="22"/>
        </w:rPr>
        <w:t xml:space="preserve">quanto </w:t>
      </w:r>
      <w:r w:rsidR="00041F7A" w:rsidRPr="007C418F">
        <w:rPr>
          <w:rFonts w:ascii="Calibri Light" w:hAnsi="Calibri Light" w:cs="Calibri Light"/>
          <w:szCs w:val="22"/>
        </w:rPr>
        <w:t>disposto</w:t>
      </w:r>
      <w:r w:rsidRPr="007C418F">
        <w:rPr>
          <w:rFonts w:ascii="Calibri Light" w:hAnsi="Calibri Light" w:cs="Calibri Light"/>
          <w:szCs w:val="22"/>
        </w:rPr>
        <w:t xml:space="preserve"> dall’art. </w:t>
      </w:r>
      <w:r w:rsidR="00E677A6" w:rsidRPr="007C418F">
        <w:rPr>
          <w:rFonts w:ascii="Calibri Light" w:hAnsi="Calibri Light" w:cs="Calibri Light"/>
          <w:szCs w:val="22"/>
        </w:rPr>
        <w:t>65</w:t>
      </w:r>
      <w:r w:rsidRPr="007C418F">
        <w:rPr>
          <w:rFonts w:ascii="Calibri Light" w:hAnsi="Calibri Light" w:cs="Calibri Light"/>
          <w:szCs w:val="22"/>
        </w:rPr>
        <w:t xml:space="preserve"> del Reg. (UE) </w:t>
      </w:r>
      <w:r w:rsidR="00847398" w:rsidRPr="007C418F">
        <w:rPr>
          <w:rFonts w:ascii="Calibri Light" w:hAnsi="Calibri Light" w:cs="Calibri Light"/>
          <w:szCs w:val="22"/>
        </w:rPr>
        <w:t>2021</w:t>
      </w:r>
      <w:r w:rsidR="00E677A6" w:rsidRPr="007C418F">
        <w:rPr>
          <w:rFonts w:ascii="Calibri Light" w:hAnsi="Calibri Light" w:cs="Calibri Light"/>
          <w:szCs w:val="22"/>
        </w:rPr>
        <w:t>/1060</w:t>
      </w:r>
      <w:r w:rsidRPr="007C418F">
        <w:rPr>
          <w:rFonts w:ascii="Calibri Light" w:hAnsi="Calibri Light" w:cs="Calibri Light"/>
          <w:szCs w:val="22"/>
        </w:rPr>
        <w:t xml:space="preserve">, </w:t>
      </w:r>
      <w:r w:rsidR="001E7648" w:rsidRPr="007C418F">
        <w:rPr>
          <w:rFonts w:ascii="Calibri Light" w:hAnsi="Calibri Light" w:cs="Calibri Light"/>
          <w:szCs w:val="22"/>
        </w:rPr>
        <w:t>il Beneficiario restituisce il contributo dei fondi a un’operazione che comporta investimenti in infrastrutture o investimenti produttivi, se entro cinque anni dal pagamento finale al beneficiario o entro il termine stabilito nella normativa sugli aiuti di Stato, ove applicabile, si verifica quanto segue:</w:t>
      </w:r>
    </w:p>
    <w:p w14:paraId="68337ACF" w14:textId="486232BC" w:rsidR="001E7648" w:rsidRPr="007C418F" w:rsidRDefault="001E7648" w:rsidP="0081158D">
      <w:pPr>
        <w:pStyle w:val="ListParagraph"/>
        <w:numPr>
          <w:ilvl w:val="0"/>
          <w:numId w:val="51"/>
        </w:numPr>
        <w:spacing w:before="120" w:after="120"/>
        <w:ind w:left="714" w:hanging="357"/>
        <w:rPr>
          <w:rFonts w:ascii="Calibri Light" w:hAnsi="Calibri Light" w:cs="Calibri Light"/>
          <w:szCs w:val="22"/>
        </w:rPr>
      </w:pPr>
      <w:r w:rsidRPr="007C418F">
        <w:rPr>
          <w:rFonts w:ascii="Calibri Light" w:hAnsi="Calibri Light" w:cs="Calibri Light"/>
          <w:szCs w:val="22"/>
        </w:rPr>
        <w:t>cessazione o trasferimento di un’attività produttiva al di fuori della regione di livello NUTS 2 in cui ha ricevuto sostegno;</w:t>
      </w:r>
    </w:p>
    <w:p w14:paraId="579D3B63" w14:textId="07D0D915" w:rsidR="001E7648" w:rsidRPr="007C418F" w:rsidRDefault="001E7648" w:rsidP="0081158D">
      <w:pPr>
        <w:pStyle w:val="ListParagraph"/>
        <w:numPr>
          <w:ilvl w:val="0"/>
          <w:numId w:val="51"/>
        </w:numPr>
        <w:spacing w:before="120" w:after="120"/>
        <w:ind w:left="714" w:hanging="357"/>
        <w:rPr>
          <w:rFonts w:ascii="Calibri Light" w:hAnsi="Calibri Light" w:cs="Calibri Light"/>
          <w:szCs w:val="22"/>
        </w:rPr>
      </w:pPr>
      <w:r w:rsidRPr="007C418F">
        <w:rPr>
          <w:rFonts w:ascii="Calibri Light" w:hAnsi="Calibri Light" w:cs="Calibri Light"/>
          <w:szCs w:val="22"/>
        </w:rPr>
        <w:t>cambio di proprietà di un’infrastruttura che procuri un vantaggio indebito a un’impresa o a un organismo di diritto pubblico;</w:t>
      </w:r>
    </w:p>
    <w:p w14:paraId="45FC1E34" w14:textId="77777777" w:rsidR="001E7648" w:rsidRPr="007C418F" w:rsidRDefault="001E7648" w:rsidP="0081158D">
      <w:pPr>
        <w:pStyle w:val="ListParagraph"/>
        <w:numPr>
          <w:ilvl w:val="0"/>
          <w:numId w:val="51"/>
        </w:numPr>
        <w:spacing w:before="120" w:after="120"/>
        <w:ind w:left="714" w:hanging="357"/>
        <w:rPr>
          <w:rFonts w:ascii="Calibri Light" w:hAnsi="Calibri Light" w:cs="Calibri Light"/>
          <w:szCs w:val="22"/>
        </w:rPr>
      </w:pPr>
      <w:r w:rsidRPr="007C418F">
        <w:rPr>
          <w:rFonts w:ascii="Calibri Light" w:hAnsi="Calibri Light" w:cs="Calibri Light"/>
          <w:szCs w:val="22"/>
        </w:rPr>
        <w:t>modifica sostanziale che alteri la natura, gli obiettivi o le condizioni di attuazione dell’operazione, con il risultato di comprometterne gli obiettivi originari.</w:t>
      </w:r>
    </w:p>
    <w:p w14:paraId="2BAB9542" w14:textId="59BA47BE" w:rsidR="001E7648" w:rsidRPr="007C418F" w:rsidRDefault="001E7648" w:rsidP="007C418F">
      <w:pPr>
        <w:spacing w:before="120" w:after="120"/>
        <w:ind w:right="-1"/>
        <w:rPr>
          <w:rFonts w:ascii="Calibri Light" w:hAnsi="Calibri Light" w:cs="Calibri Light"/>
          <w:szCs w:val="22"/>
        </w:rPr>
      </w:pPr>
      <w:r w:rsidRPr="007C418F">
        <w:rPr>
          <w:rFonts w:ascii="Calibri Light" w:hAnsi="Calibri Light" w:cs="Calibri Light"/>
          <w:szCs w:val="22"/>
        </w:rPr>
        <w:t>Il rimborso dovuto al mancato rispetto del presente articolo è effettuato in proporzione del periodo di non conformità.</w:t>
      </w:r>
    </w:p>
    <w:p w14:paraId="35A63554" w14:textId="6A911E15"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12 </w:t>
      </w:r>
      <w:r w:rsidRPr="007C418F">
        <w:rPr>
          <w:rFonts w:ascii="Calibri Light" w:hAnsi="Calibri Light" w:cs="Calibri Light"/>
          <w:b/>
          <w:bCs/>
          <w:szCs w:val="22"/>
        </w:rPr>
        <w:t>– Revoca e rinuncia del contributo finanziario</w:t>
      </w:r>
    </w:p>
    <w:p w14:paraId="44589A20" w14:textId="77777777" w:rsidR="007630BC" w:rsidRPr="007C418F" w:rsidRDefault="007630BC" w:rsidP="007C418F">
      <w:pPr>
        <w:ind w:right="-1"/>
        <w:rPr>
          <w:rFonts w:ascii="Calibri Light" w:hAnsi="Calibri Light" w:cs="Calibri Light"/>
          <w:szCs w:val="22"/>
        </w:rPr>
      </w:pPr>
      <w:r w:rsidRPr="007C418F">
        <w:rPr>
          <w:rFonts w:ascii="Calibri Light" w:hAnsi="Calibri Light" w:cs="Calibri Light"/>
          <w:szCs w:val="22"/>
        </w:rPr>
        <w:t>Alla Regione Puglia è riservato il potere di revocare il contributo finanziario concesso nel caso in cui il Beneficiario incorra in violazioni o negligenze in ordine alle condizioni di cui al presente Disciplinare, a Leggi, regolamenti e disposizioni amministrative vigenti nonché alle norme di buona amministrazione.</w:t>
      </w:r>
    </w:p>
    <w:p w14:paraId="161DA9D3" w14:textId="6C464BB3" w:rsidR="007630BC" w:rsidRPr="007C418F" w:rsidRDefault="007630BC" w:rsidP="007C418F">
      <w:pPr>
        <w:ind w:right="-1"/>
        <w:rPr>
          <w:rFonts w:ascii="Calibri Light" w:hAnsi="Calibri Light" w:cs="Calibri Light"/>
          <w:szCs w:val="22"/>
        </w:rPr>
      </w:pPr>
      <w:r w:rsidRPr="007C418F">
        <w:rPr>
          <w:rFonts w:ascii="Calibri Light" w:hAnsi="Calibri Light" w:cs="Calibri Light"/>
          <w:szCs w:val="22"/>
        </w:rPr>
        <w:t xml:space="preserve">Costituisce motivo di revoca il mancato aggiornamento dei dati relativi all’operazione finanziato nel sistema di monitoraggio </w:t>
      </w:r>
      <w:r w:rsidR="004137EC" w:rsidRPr="007C418F">
        <w:rPr>
          <w:rFonts w:ascii="Calibri Light" w:hAnsi="Calibri Light" w:cs="Calibri Light"/>
          <w:szCs w:val="22"/>
        </w:rPr>
        <w:t>regionale</w:t>
      </w:r>
      <w:r w:rsidRPr="007C418F">
        <w:rPr>
          <w:rFonts w:ascii="Calibri Light" w:hAnsi="Calibri Light" w:cs="Calibri Light"/>
          <w:szCs w:val="22"/>
        </w:rPr>
        <w:t xml:space="preserve"> da parte del Beneficiario.</w:t>
      </w:r>
    </w:p>
    <w:p w14:paraId="0B08C239" w14:textId="77777777" w:rsidR="007630BC" w:rsidRPr="007C418F" w:rsidRDefault="007630BC" w:rsidP="007C418F">
      <w:pPr>
        <w:ind w:right="-1"/>
        <w:rPr>
          <w:rFonts w:ascii="Calibri Light" w:hAnsi="Calibri Light" w:cs="Calibri Light"/>
          <w:szCs w:val="22"/>
        </w:rPr>
      </w:pPr>
      <w:r w:rsidRPr="007C418F">
        <w:rPr>
          <w:rFonts w:ascii="Calibri Light" w:hAnsi="Calibri Light" w:cs="Calibri Light"/>
          <w:szCs w:val="22"/>
        </w:rPr>
        <w:lastRenderedPageBreak/>
        <w:t>Lo stesso potere di revoca la Regione Puglia lo eserciterà ove, per imperizia o altro comportamento, il Beneficiario comprometta la tempestiva esecuzione e/o buona riuscita dell'operazione.</w:t>
      </w:r>
    </w:p>
    <w:p w14:paraId="1E92FD3D" w14:textId="74FC4518" w:rsidR="004B2EA6" w:rsidRPr="007C418F" w:rsidRDefault="007630BC" w:rsidP="007C418F">
      <w:pPr>
        <w:ind w:right="-1"/>
        <w:rPr>
          <w:rFonts w:ascii="Calibri Light" w:hAnsi="Calibri Light" w:cs="Calibri Light"/>
          <w:szCs w:val="22"/>
        </w:rPr>
      </w:pPr>
      <w:r w:rsidRPr="007C418F">
        <w:rPr>
          <w:rFonts w:ascii="Calibri Light" w:hAnsi="Calibri Light" w:cs="Calibri Light"/>
          <w:szCs w:val="22"/>
        </w:rPr>
        <w:t>Inoltre, è facoltà della Regione Puglia utilizzare il potere di revoca previsto dal presente articolo nel caso di</w:t>
      </w:r>
      <w:r w:rsidR="004B2EA6" w:rsidRPr="007C418F">
        <w:rPr>
          <w:rFonts w:ascii="Calibri Light" w:hAnsi="Calibri Light" w:cs="Calibri Light"/>
          <w:szCs w:val="22"/>
        </w:rPr>
        <w:t>:</w:t>
      </w:r>
    </w:p>
    <w:p w14:paraId="7960DCAF" w14:textId="77777777" w:rsidR="004B2EA6" w:rsidRPr="007C418F" w:rsidRDefault="004B2EA6" w:rsidP="0081158D">
      <w:pPr>
        <w:pStyle w:val="ListParagraph"/>
        <w:numPr>
          <w:ilvl w:val="0"/>
          <w:numId w:val="37"/>
        </w:numPr>
        <w:spacing w:before="120" w:after="120"/>
        <w:ind w:left="714" w:hanging="357"/>
        <w:rPr>
          <w:rFonts w:ascii="Calibri Light" w:hAnsi="Calibri Light" w:cs="Calibri Light"/>
          <w:szCs w:val="22"/>
        </w:rPr>
      </w:pPr>
      <w:r w:rsidRPr="007C418F">
        <w:rPr>
          <w:rFonts w:ascii="Calibri Light" w:hAnsi="Calibri Light" w:cs="Calibri Light"/>
          <w:szCs w:val="22"/>
        </w:rPr>
        <w:t>gravi ritardi nell'utilizzo del finanziamento concesso;</w:t>
      </w:r>
    </w:p>
    <w:p w14:paraId="13FF2C00" w14:textId="77777777" w:rsidR="004B2EA6" w:rsidRPr="007C418F" w:rsidRDefault="004B2EA6" w:rsidP="0081158D">
      <w:pPr>
        <w:pStyle w:val="ListParagraph"/>
        <w:numPr>
          <w:ilvl w:val="0"/>
          <w:numId w:val="37"/>
        </w:numPr>
        <w:spacing w:before="120" w:after="120"/>
        <w:ind w:left="714" w:hanging="357"/>
        <w:rPr>
          <w:rFonts w:ascii="Calibri Light" w:hAnsi="Calibri Light" w:cs="Calibri Light"/>
          <w:szCs w:val="22"/>
        </w:rPr>
      </w:pPr>
      <w:r w:rsidRPr="007C418F">
        <w:rPr>
          <w:rFonts w:ascii="Calibri Light" w:hAnsi="Calibri Light" w:cs="Calibri Light"/>
          <w:szCs w:val="22"/>
        </w:rPr>
        <w:t>mancata o ritardata entrata in funzione e/o piena operatività di quanto oggetto di finanziamento;</w:t>
      </w:r>
    </w:p>
    <w:p w14:paraId="3F47AA62" w14:textId="1E9DAC2A" w:rsidR="004B2EA6" w:rsidRPr="007C418F" w:rsidRDefault="004B2EA6" w:rsidP="0081158D">
      <w:pPr>
        <w:pStyle w:val="ListParagraph"/>
        <w:numPr>
          <w:ilvl w:val="0"/>
          <w:numId w:val="37"/>
        </w:numPr>
        <w:spacing w:before="120" w:after="120"/>
        <w:ind w:left="714" w:hanging="357"/>
        <w:rPr>
          <w:rFonts w:ascii="Calibri Light" w:hAnsi="Calibri Light" w:cs="Calibri Light"/>
          <w:szCs w:val="22"/>
        </w:rPr>
      </w:pPr>
      <w:r w:rsidRPr="007C418F">
        <w:rPr>
          <w:rFonts w:ascii="Calibri Light" w:hAnsi="Calibri Light" w:cs="Calibri Light"/>
          <w:szCs w:val="22"/>
        </w:rPr>
        <w:t xml:space="preserve">variazioni in corso di esecuzione dell’intervento tali da far venir meno/modificare anche uno solo degli elementi che hanno concorso all’attribuzione del punteggio in fase di </w:t>
      </w:r>
      <w:r w:rsidR="000C5F01" w:rsidRPr="007C418F">
        <w:rPr>
          <w:rFonts w:ascii="Calibri Light" w:hAnsi="Calibri Light" w:cs="Calibri Light"/>
          <w:szCs w:val="22"/>
        </w:rPr>
        <w:t>selezione</w:t>
      </w:r>
      <w:r w:rsidRPr="007C418F">
        <w:rPr>
          <w:rFonts w:ascii="Calibri Light" w:hAnsi="Calibri Light" w:cs="Calibri Light"/>
          <w:szCs w:val="22"/>
        </w:rPr>
        <w:t xml:space="preserve"> dell’intervento</w:t>
      </w:r>
      <w:r w:rsidR="000C5F01" w:rsidRPr="007C418F">
        <w:rPr>
          <w:rFonts w:ascii="Calibri Light" w:hAnsi="Calibri Light" w:cs="Calibri Light"/>
          <w:szCs w:val="22"/>
        </w:rPr>
        <w:t xml:space="preserve"> in misura tale che l’operazione non sarebbe stata ammessa al finanziamento.</w:t>
      </w:r>
    </w:p>
    <w:p w14:paraId="7633EA99" w14:textId="12D25FF1" w:rsidR="007630BC" w:rsidRPr="007C418F" w:rsidRDefault="007630BC" w:rsidP="007C418F">
      <w:pPr>
        <w:ind w:right="-1"/>
        <w:rPr>
          <w:rFonts w:ascii="Calibri Light" w:hAnsi="Calibri Light" w:cs="Calibri Light"/>
          <w:szCs w:val="22"/>
        </w:rPr>
      </w:pPr>
      <w:r w:rsidRPr="007C418F">
        <w:rPr>
          <w:rFonts w:ascii="Calibri Light" w:hAnsi="Calibri Light" w:cs="Calibri Light"/>
          <w:szCs w:val="22"/>
        </w:rPr>
        <w:t>È facoltà del Beneficiario rinunciare alla realizzazione dell’operazione finanziata, ovvero del contributo richiesto; in tal caso, dovrà comunicare tempestivamente tale volontà alla Regione Puglia– Sezione</w:t>
      </w:r>
      <w:r w:rsidR="004137EC" w:rsidRPr="007C418F">
        <w:rPr>
          <w:rFonts w:ascii="Calibri Light" w:hAnsi="Calibri Light" w:cs="Calibri Light"/>
          <w:szCs w:val="22"/>
        </w:rPr>
        <w:t>………………………..</w:t>
      </w:r>
      <w:r w:rsidRPr="007C418F">
        <w:rPr>
          <w:rFonts w:ascii="Calibri Light" w:hAnsi="Calibri Light" w:cs="Calibri Light"/>
          <w:szCs w:val="22"/>
        </w:rPr>
        <w:t xml:space="preserve">, all’indirizzo PEC: </w:t>
      </w:r>
      <w:hyperlink r:id="rId8" w:history="1">
        <w:r w:rsidR="00DF2004" w:rsidRPr="007C418F">
          <w:rPr>
            <w:rStyle w:val="Hyperlink"/>
            <w:rFonts w:ascii="Calibri Light" w:eastAsia="Cambria" w:hAnsi="Calibri Light" w:cs="Calibri Light"/>
            <w:b/>
            <w:bCs/>
            <w:szCs w:val="22"/>
          </w:rPr>
          <w:t>___________________@pec.rupar.puglia.i</w:t>
        </w:r>
        <w:r w:rsidR="00DF2004" w:rsidRPr="007C418F">
          <w:rPr>
            <w:rStyle w:val="Hyperlink"/>
            <w:rFonts w:ascii="Calibri Light" w:hAnsi="Calibri Light" w:cs="Calibri Light"/>
            <w:b/>
            <w:bCs/>
            <w:szCs w:val="22"/>
          </w:rPr>
          <w:t>t</w:t>
        </w:r>
      </w:hyperlink>
      <w:r w:rsidRPr="007C418F">
        <w:rPr>
          <w:rFonts w:ascii="Calibri Light" w:hAnsi="Calibri Light" w:cs="Calibri Light"/>
          <w:b/>
          <w:bCs/>
          <w:szCs w:val="22"/>
        </w:rPr>
        <w:t>.</w:t>
      </w:r>
      <w:r w:rsidRPr="007C418F">
        <w:rPr>
          <w:rFonts w:ascii="Calibri Light" w:hAnsi="Calibri Light" w:cs="Calibri Light"/>
          <w:szCs w:val="22"/>
        </w:rPr>
        <w:t xml:space="preserve">  </w:t>
      </w:r>
    </w:p>
    <w:p w14:paraId="40BBF541" w14:textId="77777777" w:rsidR="007630BC" w:rsidRPr="007C418F" w:rsidRDefault="007630BC" w:rsidP="007C418F">
      <w:pPr>
        <w:ind w:right="-1"/>
        <w:rPr>
          <w:rFonts w:ascii="Calibri Light" w:hAnsi="Calibri Light" w:cs="Calibri Light"/>
          <w:szCs w:val="22"/>
        </w:rPr>
      </w:pPr>
      <w:r w:rsidRPr="007C418F">
        <w:rPr>
          <w:rFonts w:ascii="Calibri Light" w:hAnsi="Calibri Light" w:cs="Calibri Light"/>
          <w:szCs w:val="22"/>
        </w:rPr>
        <w:t>Nel caso di revoca/rinuncia il Beneficiario è obbligato a restituire alla Regione Puglia le somme eventualmente già ricevute, se del caso maggiorate degli interessi legali come per legge, restando a totale carico del medesimo Beneficiario tutti gli oneri relativi all’operazione.</w:t>
      </w:r>
    </w:p>
    <w:p w14:paraId="2F7668B6" w14:textId="51A27532"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2A4EFA" w:rsidRPr="007C418F">
        <w:rPr>
          <w:rFonts w:ascii="Calibri Light" w:hAnsi="Calibri Light" w:cs="Calibri Light"/>
          <w:b/>
          <w:bCs/>
          <w:szCs w:val="22"/>
        </w:rPr>
        <w:t>1</w:t>
      </w:r>
      <w:r w:rsidR="008E7561" w:rsidRPr="007C418F">
        <w:rPr>
          <w:rFonts w:ascii="Calibri Light" w:hAnsi="Calibri Light" w:cs="Calibri Light"/>
          <w:b/>
          <w:bCs/>
          <w:szCs w:val="22"/>
        </w:rPr>
        <w:t>3</w:t>
      </w:r>
      <w:r w:rsidR="002A4EFA" w:rsidRPr="007C418F">
        <w:rPr>
          <w:rFonts w:ascii="Calibri Light" w:hAnsi="Calibri Light" w:cs="Calibri Light"/>
          <w:b/>
          <w:bCs/>
          <w:szCs w:val="22"/>
        </w:rPr>
        <w:t xml:space="preserve"> </w:t>
      </w:r>
      <w:r w:rsidRPr="007C418F">
        <w:rPr>
          <w:rFonts w:ascii="Calibri Light" w:hAnsi="Calibri Light" w:cs="Calibri Light"/>
          <w:b/>
          <w:bCs/>
          <w:szCs w:val="22"/>
        </w:rPr>
        <w:t>– Disponibilità dei dati</w:t>
      </w:r>
    </w:p>
    <w:p w14:paraId="6C9BD153"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I dati relativi all’operazione ed al Beneficiario sono trattati dalla Regione Puglia ai sensi della normativa in vigore in materia di protezione dei dati personali (D.Lgs. 196/2003 e ss.mm.ii., Regolamento (UE) 2016/679) e sono utilizzati esclusivamente per le finalità connesse alla realizzazione dell’operazione finanziata.</w:t>
      </w:r>
    </w:p>
    <w:p w14:paraId="30BA5ABC"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I dati relativi all’attuazione dell’operazione, così come riportati nel sistema informativo di monitoraggio finanziario, fisico e procedurale, saranno resi disponibili per gli organi istituzionali deputati al monitoraggio e al controllo e saranno, altresì, trasmessi telematicamente attraverso il Sistema Nazionale di Monitoraggio al sistema informativo ARACHNE della Commissione Europea, al solo fine di individuare gli indicatori di rischio di frodi, conflitti di interesse e irregolarità.</w:t>
      </w:r>
    </w:p>
    <w:p w14:paraId="7837A241"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Il Beneficiario si impegna a comunicare dette circostanze ai soggetti esecutori dei lavori/servizi o fornitori dei beni mobili.</w:t>
      </w:r>
    </w:p>
    <w:p w14:paraId="09588E27" w14:textId="2C4AAEE2"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I dati relativi all’operazione ammessa a contribuzione finanziaria e al relativo stato di avanzamento saranno resi disponibili al pubblico ai sensi dell’art. </w:t>
      </w:r>
      <w:r w:rsidR="004137EC" w:rsidRPr="007C418F">
        <w:rPr>
          <w:rFonts w:ascii="Calibri Light" w:hAnsi="Calibri Light" w:cs="Calibri Light"/>
          <w:szCs w:val="22"/>
        </w:rPr>
        <w:t>49</w:t>
      </w:r>
      <w:r w:rsidRPr="007C418F">
        <w:rPr>
          <w:rFonts w:ascii="Calibri Light" w:hAnsi="Calibri Light" w:cs="Calibri Light"/>
          <w:szCs w:val="22"/>
        </w:rPr>
        <w:t xml:space="preserve"> par. </w:t>
      </w:r>
      <w:r w:rsidR="004137EC" w:rsidRPr="007C418F">
        <w:rPr>
          <w:rFonts w:ascii="Calibri Light" w:hAnsi="Calibri Light" w:cs="Calibri Light"/>
          <w:szCs w:val="22"/>
        </w:rPr>
        <w:t>3</w:t>
      </w:r>
      <w:r w:rsidRPr="007C418F">
        <w:rPr>
          <w:rFonts w:ascii="Calibri Light" w:hAnsi="Calibri Light" w:cs="Calibri Light"/>
          <w:szCs w:val="22"/>
        </w:rPr>
        <w:t xml:space="preserve"> del Reg. (UE) </w:t>
      </w:r>
      <w:r w:rsidR="00847398" w:rsidRPr="007C418F">
        <w:rPr>
          <w:rFonts w:ascii="Calibri Light" w:hAnsi="Calibri Light" w:cs="Calibri Light"/>
          <w:szCs w:val="22"/>
        </w:rPr>
        <w:t>2021</w:t>
      </w:r>
      <w:r w:rsidR="004137EC" w:rsidRPr="007C418F">
        <w:rPr>
          <w:rFonts w:ascii="Calibri Light" w:hAnsi="Calibri Light" w:cs="Calibri Light"/>
          <w:szCs w:val="22"/>
        </w:rPr>
        <w:t>/1060</w:t>
      </w:r>
      <w:r w:rsidR="007755CF" w:rsidRPr="007C418F">
        <w:rPr>
          <w:rFonts w:ascii="Calibri Light" w:hAnsi="Calibri Light" w:cs="Calibri Light"/>
          <w:szCs w:val="22"/>
        </w:rPr>
        <w:t>.</w:t>
      </w:r>
    </w:p>
    <w:p w14:paraId="5CF270D1" w14:textId="1CB70A60"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t xml:space="preserve">Art. </w:t>
      </w:r>
      <w:r w:rsidR="008E7561" w:rsidRPr="007C418F">
        <w:rPr>
          <w:rFonts w:ascii="Calibri Light" w:hAnsi="Calibri Light" w:cs="Calibri Light"/>
          <w:b/>
          <w:bCs/>
          <w:szCs w:val="22"/>
        </w:rPr>
        <w:t xml:space="preserve">14 </w:t>
      </w:r>
      <w:r w:rsidRPr="007C418F">
        <w:rPr>
          <w:rFonts w:ascii="Calibri Light" w:hAnsi="Calibri Light" w:cs="Calibri Light"/>
          <w:b/>
          <w:bCs/>
          <w:szCs w:val="22"/>
        </w:rPr>
        <w:t xml:space="preserve">– Richiamo generale alle norme vigenti e alle disposizioni </w:t>
      </w:r>
      <w:r w:rsidR="004137EC" w:rsidRPr="007C418F">
        <w:rPr>
          <w:rFonts w:ascii="Calibri Light" w:hAnsi="Calibri Light" w:cs="Calibri Light"/>
          <w:b/>
          <w:bCs/>
          <w:szCs w:val="22"/>
        </w:rPr>
        <w:t>europee</w:t>
      </w:r>
    </w:p>
    <w:p w14:paraId="5BDEE44E"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Per quanto non espressamente previsto, si richiamano tutte le norme di legge vigenti in materia, nonché le disposizioni impartite dall’Unione Europea.</w:t>
      </w:r>
    </w:p>
    <w:p w14:paraId="66A5F54C" w14:textId="359409A0" w:rsidR="007630BC" w:rsidRPr="007C418F" w:rsidRDefault="007630BC" w:rsidP="0081158D">
      <w:pPr>
        <w:keepNext/>
        <w:widowControl/>
        <w:spacing w:before="480" w:after="360"/>
        <w:jc w:val="center"/>
        <w:rPr>
          <w:rFonts w:ascii="Calibri Light" w:hAnsi="Calibri Light" w:cs="Calibri Light"/>
          <w:b/>
          <w:bCs/>
          <w:szCs w:val="22"/>
        </w:rPr>
      </w:pPr>
      <w:r w:rsidRPr="007C418F">
        <w:rPr>
          <w:rFonts w:ascii="Calibri Light" w:hAnsi="Calibri Light" w:cs="Calibri Light"/>
          <w:b/>
          <w:bCs/>
          <w:szCs w:val="22"/>
        </w:rPr>
        <w:lastRenderedPageBreak/>
        <w:t xml:space="preserve">Art. </w:t>
      </w:r>
      <w:r w:rsidR="002A4EFA" w:rsidRPr="007C418F">
        <w:rPr>
          <w:rFonts w:ascii="Calibri Light" w:hAnsi="Calibri Light" w:cs="Calibri Light"/>
          <w:b/>
          <w:bCs/>
          <w:szCs w:val="22"/>
        </w:rPr>
        <w:t>1</w:t>
      </w:r>
      <w:r w:rsidR="008E7561" w:rsidRPr="007C418F">
        <w:rPr>
          <w:rFonts w:ascii="Calibri Light" w:hAnsi="Calibri Light" w:cs="Calibri Light"/>
          <w:b/>
          <w:bCs/>
          <w:szCs w:val="22"/>
        </w:rPr>
        <w:t>5</w:t>
      </w:r>
      <w:r w:rsidR="002A4EFA" w:rsidRPr="007C418F">
        <w:rPr>
          <w:rFonts w:ascii="Calibri Light" w:hAnsi="Calibri Light" w:cs="Calibri Light"/>
          <w:b/>
          <w:bCs/>
          <w:szCs w:val="22"/>
        </w:rPr>
        <w:t xml:space="preserve"> </w:t>
      </w:r>
      <w:r w:rsidRPr="007C418F">
        <w:rPr>
          <w:rFonts w:ascii="Calibri Light" w:hAnsi="Calibri Light" w:cs="Calibri Light"/>
          <w:b/>
          <w:bCs/>
          <w:szCs w:val="22"/>
        </w:rPr>
        <w:t>– Foro competente</w:t>
      </w:r>
    </w:p>
    <w:p w14:paraId="07C05D8C" w14:textId="77777777" w:rsidR="007630BC" w:rsidRPr="007C418F" w:rsidRDefault="007630BC" w:rsidP="007C418F">
      <w:pPr>
        <w:spacing w:before="120" w:after="120"/>
        <w:ind w:right="-1"/>
        <w:rPr>
          <w:rFonts w:ascii="Calibri Light" w:hAnsi="Calibri Light" w:cs="Calibri Light"/>
          <w:szCs w:val="22"/>
        </w:rPr>
      </w:pPr>
      <w:r w:rsidRPr="007C418F">
        <w:rPr>
          <w:rFonts w:ascii="Calibri Light" w:hAnsi="Calibri Light" w:cs="Calibri Light"/>
          <w:szCs w:val="22"/>
        </w:rPr>
        <w:t xml:space="preserve">Per ogni contestazione che dovesse insorgere in ordine all'interpretazione, esecuzione, validità ed efficacia dell’Avviso e del presente Disciplinare e per qualsiasi controversia legata all'attuazione degli stessi, si elegge quale Foro competente esclusivamente quello di Bari. </w:t>
      </w:r>
    </w:p>
    <w:p w14:paraId="5C04B1CB" w14:textId="77777777" w:rsidR="007630BC" w:rsidRPr="007C418F" w:rsidRDefault="007630BC" w:rsidP="007C418F">
      <w:pPr>
        <w:spacing w:before="600"/>
        <w:ind w:right="-1"/>
        <w:rPr>
          <w:rFonts w:ascii="Calibri Light" w:hAnsi="Calibri Light" w:cs="Calibri Light"/>
          <w:i/>
          <w:iCs/>
          <w:szCs w:val="22"/>
        </w:rPr>
      </w:pPr>
      <w:r w:rsidRPr="007C418F">
        <w:rPr>
          <w:rFonts w:ascii="Calibri Light" w:hAnsi="Calibri Light" w:cs="Calibri Light"/>
          <w:i/>
          <w:iCs/>
          <w:szCs w:val="22"/>
        </w:rPr>
        <w:t>Per il Beneficiario</w:t>
      </w:r>
    </w:p>
    <w:p w14:paraId="3B258F84" w14:textId="77777777" w:rsidR="007630BC" w:rsidRPr="007C418F" w:rsidRDefault="007630BC" w:rsidP="007C418F">
      <w:pPr>
        <w:spacing w:before="60"/>
        <w:ind w:right="-1"/>
        <w:rPr>
          <w:rFonts w:ascii="Calibri Light" w:hAnsi="Calibri Light" w:cs="Calibri Light"/>
          <w:szCs w:val="22"/>
        </w:rPr>
      </w:pPr>
      <w:r w:rsidRPr="007C418F">
        <w:rPr>
          <w:rFonts w:ascii="Calibri Light" w:hAnsi="Calibri Light" w:cs="Calibri Light"/>
          <w:szCs w:val="22"/>
        </w:rPr>
        <w:t>il Legale rappresentante</w:t>
      </w:r>
    </w:p>
    <w:p w14:paraId="2AFF7B78" w14:textId="77777777" w:rsidR="007630BC" w:rsidRPr="007C418F" w:rsidRDefault="007630BC" w:rsidP="007C418F">
      <w:pPr>
        <w:spacing w:before="60"/>
        <w:ind w:right="-1"/>
        <w:rPr>
          <w:rFonts w:ascii="Calibri Light" w:hAnsi="Calibri Light" w:cs="Calibri Light"/>
          <w:szCs w:val="22"/>
        </w:rPr>
      </w:pPr>
      <w:r w:rsidRPr="007C418F">
        <w:rPr>
          <w:rFonts w:ascii="Calibri Light" w:hAnsi="Calibri Light" w:cs="Calibri Light"/>
          <w:szCs w:val="22"/>
        </w:rPr>
        <w:t>firmato digitalmente</w:t>
      </w:r>
    </w:p>
    <w:p w14:paraId="2AD77038" w14:textId="73A4433C" w:rsidR="007630BC" w:rsidRPr="007C418F" w:rsidRDefault="000E494B" w:rsidP="007C418F">
      <w:pPr>
        <w:spacing w:before="600"/>
        <w:ind w:right="-1"/>
        <w:rPr>
          <w:rFonts w:ascii="Calibri Light" w:hAnsi="Calibri Light" w:cs="Calibri Light"/>
          <w:i/>
          <w:iCs/>
          <w:szCs w:val="22"/>
        </w:rPr>
      </w:pPr>
      <w:r w:rsidRPr="007C418F">
        <w:rPr>
          <w:rFonts w:ascii="Calibri Light" w:hAnsi="Calibri Light" w:cs="Calibri Light"/>
          <w:i/>
          <w:iCs/>
          <w:szCs w:val="22"/>
        </w:rPr>
        <w:t>P</w:t>
      </w:r>
      <w:r w:rsidR="007630BC" w:rsidRPr="007C418F">
        <w:rPr>
          <w:rFonts w:ascii="Calibri Light" w:hAnsi="Calibri Light" w:cs="Calibri Light"/>
          <w:i/>
          <w:iCs/>
          <w:szCs w:val="22"/>
        </w:rPr>
        <w:t>er la Regione Puglia</w:t>
      </w:r>
    </w:p>
    <w:p w14:paraId="25F8D708" w14:textId="4D0FF1C6" w:rsidR="007630BC" w:rsidRPr="007C418F" w:rsidRDefault="007630BC" w:rsidP="007C418F">
      <w:pPr>
        <w:spacing w:before="60"/>
        <w:ind w:right="-1"/>
        <w:rPr>
          <w:rFonts w:ascii="Calibri Light" w:hAnsi="Calibri Light" w:cs="Calibri Light"/>
          <w:szCs w:val="22"/>
        </w:rPr>
      </w:pPr>
      <w:r w:rsidRPr="007C418F">
        <w:rPr>
          <w:rFonts w:ascii="Calibri Light" w:hAnsi="Calibri Light" w:cs="Calibri Light"/>
          <w:szCs w:val="22"/>
        </w:rPr>
        <w:t xml:space="preserve">il Dirigente della Sezione </w:t>
      </w:r>
    </w:p>
    <w:p w14:paraId="565E1AB5" w14:textId="77777777" w:rsidR="007630BC" w:rsidRPr="007C418F" w:rsidRDefault="007630BC" w:rsidP="007C418F">
      <w:pPr>
        <w:spacing w:before="60"/>
        <w:ind w:right="-1"/>
        <w:rPr>
          <w:rFonts w:ascii="Calibri Light" w:hAnsi="Calibri Light" w:cs="Calibri Light"/>
          <w:szCs w:val="22"/>
        </w:rPr>
      </w:pPr>
      <w:r w:rsidRPr="007C418F">
        <w:rPr>
          <w:rFonts w:ascii="Calibri Light" w:hAnsi="Calibri Light" w:cs="Calibri Light"/>
          <w:szCs w:val="22"/>
        </w:rPr>
        <w:t>firmato digitalmente</w:t>
      </w:r>
    </w:p>
    <w:sectPr w:rsidR="007630BC" w:rsidRPr="007C418F" w:rsidSect="001E6FFB">
      <w:headerReference w:type="default" r:id="rId9"/>
      <w:footerReference w:type="default" r:id="rId10"/>
      <w:pgSz w:w="11906" w:h="16838"/>
      <w:pgMar w:top="1245" w:right="1134" w:bottom="1417" w:left="1134" w:header="708" w:footer="2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5762F" w14:textId="77777777" w:rsidR="00256205" w:rsidRDefault="00256205" w:rsidP="00274331">
      <w:pPr>
        <w:spacing w:after="0"/>
      </w:pPr>
      <w:r>
        <w:separator/>
      </w:r>
    </w:p>
  </w:endnote>
  <w:endnote w:type="continuationSeparator" w:id="0">
    <w:p w14:paraId="6D3DA748" w14:textId="77777777" w:rsidR="00256205" w:rsidRDefault="00256205" w:rsidP="00274331">
      <w:pPr>
        <w:spacing w:after="0"/>
      </w:pPr>
      <w:r>
        <w:continuationSeparator/>
      </w:r>
    </w:p>
  </w:endnote>
  <w:endnote w:type="continuationNotice" w:id="1">
    <w:p w14:paraId="5C433528" w14:textId="77777777" w:rsidR="00256205" w:rsidRDefault="00256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utura Bk BT">
    <w:altName w:val="Segoe UI"/>
    <w:charset w:val="B1"/>
    <w:family w:val="swiss"/>
    <w:pitch w:val="variable"/>
    <w:sig w:usb0="80000867" w:usb1="00000000" w:usb2="00000000" w:usb3="00000000" w:csb0="000001FB" w:csb1="00000000"/>
  </w:font>
  <w:font w:name="Comic Sans MS">
    <w:panose1 w:val="030F0702030302020204"/>
    <w:charset w:val="00"/>
    <w:family w:val="script"/>
    <w:pitch w:val="variable"/>
    <w:sig w:usb0="00000287" w:usb1="00000013" w:usb2="00000000" w:usb3="00000000" w:csb0="0000009F" w:csb1="00000000"/>
  </w:font>
  <w:font w:name="Courier PS">
    <w:panose1 w:val="00000000000000000000"/>
    <w:charset w:val="00"/>
    <w:family w:val="modern"/>
    <w:notTrueType/>
    <w:pitch w:val="fixed"/>
    <w:sig w:usb0="00000003" w:usb1="00000000" w:usb2="00000000" w:usb3="00000000" w:csb0="00000001" w:csb1="00000000"/>
  </w:font>
  <w:font w:name="EUAlbertina">
    <w:altName w:val="Cambria"/>
    <w:panose1 w:val="00000000000000000000"/>
    <w:charset w:val="00"/>
    <w:family w:val="swiss"/>
    <w:notTrueType/>
    <w:pitch w:val="default"/>
    <w:sig w:usb0="00000003" w:usb1="00000000" w:usb2="00000000" w:usb3="00000000" w:csb0="00000001" w:csb1="00000000"/>
  </w:font>
  <w:font w:name="Times-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67" w:type="dxa"/>
      <w:tblBorders>
        <w:top w:val="single" w:sz="8" w:space="0" w:color="auto"/>
      </w:tblBorders>
      <w:tblLook w:val="01E0" w:firstRow="1" w:lastRow="1" w:firstColumn="1" w:lastColumn="1" w:noHBand="0" w:noVBand="0"/>
    </w:tblPr>
    <w:tblGrid>
      <w:gridCol w:w="5461"/>
      <w:gridCol w:w="4306"/>
    </w:tblGrid>
    <w:tr w:rsidR="002453FE" w14:paraId="25F3FD23" w14:textId="77777777" w:rsidTr="000D3511">
      <w:tc>
        <w:tcPr>
          <w:tcW w:w="5461" w:type="dxa"/>
        </w:tcPr>
        <w:p w14:paraId="378B6ED1" w14:textId="77777777" w:rsidR="002453FE" w:rsidRDefault="002453FE" w:rsidP="00B344A2">
          <w:pPr>
            <w:pStyle w:val="Footer"/>
            <w:ind w:right="360"/>
            <w:rPr>
              <w:rFonts w:ascii="Arial" w:hAnsi="Arial" w:cs="Arial"/>
              <w:sz w:val="16"/>
              <w:szCs w:val="16"/>
            </w:rPr>
          </w:pPr>
        </w:p>
      </w:tc>
      <w:tc>
        <w:tcPr>
          <w:tcW w:w="4306" w:type="dxa"/>
          <w:shd w:val="clear" w:color="auto" w:fill="auto"/>
        </w:tcPr>
        <w:p w14:paraId="7B2718EC" w14:textId="5D7246EB" w:rsidR="002453FE" w:rsidRPr="00AE4080" w:rsidRDefault="002453FE" w:rsidP="000D3511">
          <w:pPr>
            <w:pStyle w:val="Footer"/>
            <w:jc w:val="right"/>
            <w:rPr>
              <w:rFonts w:ascii="Calibri" w:hAnsi="Calibri"/>
              <w:sz w:val="16"/>
              <w:szCs w:val="16"/>
            </w:rPr>
          </w:pPr>
          <w:r w:rsidRPr="00AE4080">
            <w:rPr>
              <w:rStyle w:val="PageNumber"/>
              <w:rFonts w:ascii="Calibri" w:hAnsi="Calibri"/>
              <w:sz w:val="16"/>
              <w:szCs w:val="16"/>
            </w:rPr>
            <w:fldChar w:fldCharType="begin"/>
          </w:r>
          <w:r w:rsidRPr="00AE4080">
            <w:rPr>
              <w:rStyle w:val="PageNumber"/>
              <w:rFonts w:ascii="Calibri" w:hAnsi="Calibri"/>
              <w:sz w:val="16"/>
              <w:szCs w:val="16"/>
            </w:rPr>
            <w:instrText xml:space="preserve">PAGE  </w:instrText>
          </w:r>
          <w:r w:rsidRPr="00AE4080">
            <w:rPr>
              <w:rStyle w:val="PageNumber"/>
              <w:rFonts w:ascii="Calibri" w:hAnsi="Calibri"/>
              <w:sz w:val="16"/>
              <w:szCs w:val="16"/>
            </w:rPr>
            <w:fldChar w:fldCharType="separate"/>
          </w:r>
          <w:r w:rsidR="008E7561">
            <w:rPr>
              <w:rStyle w:val="PageNumber"/>
              <w:rFonts w:ascii="Calibri" w:hAnsi="Calibri"/>
              <w:noProof/>
              <w:sz w:val="16"/>
              <w:szCs w:val="16"/>
            </w:rPr>
            <w:t>10</w:t>
          </w:r>
          <w:r w:rsidRPr="00AE4080">
            <w:rPr>
              <w:rStyle w:val="PageNumber"/>
              <w:rFonts w:ascii="Calibri" w:hAnsi="Calibri"/>
              <w:sz w:val="16"/>
              <w:szCs w:val="16"/>
            </w:rPr>
            <w:fldChar w:fldCharType="end"/>
          </w:r>
          <w:r w:rsidRPr="00AE4080">
            <w:rPr>
              <w:rStyle w:val="PageNumber"/>
              <w:rFonts w:ascii="Calibri" w:hAnsi="Calibri"/>
              <w:sz w:val="16"/>
              <w:szCs w:val="16"/>
            </w:rPr>
            <w:t xml:space="preserve"> di </w:t>
          </w:r>
          <w:r w:rsidRPr="00AE4080">
            <w:rPr>
              <w:rStyle w:val="PageNumber"/>
              <w:rFonts w:ascii="Calibri" w:hAnsi="Calibri"/>
              <w:sz w:val="16"/>
              <w:szCs w:val="16"/>
            </w:rPr>
            <w:fldChar w:fldCharType="begin"/>
          </w:r>
          <w:r w:rsidRPr="00AE4080">
            <w:rPr>
              <w:rStyle w:val="PageNumber"/>
              <w:rFonts w:ascii="Calibri" w:hAnsi="Calibri"/>
              <w:sz w:val="16"/>
              <w:szCs w:val="16"/>
            </w:rPr>
            <w:instrText xml:space="preserve"> NUMPAGES </w:instrText>
          </w:r>
          <w:r w:rsidRPr="00AE4080">
            <w:rPr>
              <w:rStyle w:val="PageNumber"/>
              <w:rFonts w:ascii="Calibri" w:hAnsi="Calibri"/>
              <w:sz w:val="16"/>
              <w:szCs w:val="16"/>
            </w:rPr>
            <w:fldChar w:fldCharType="separate"/>
          </w:r>
          <w:r w:rsidR="008E7561">
            <w:rPr>
              <w:rStyle w:val="PageNumber"/>
              <w:rFonts w:ascii="Calibri" w:hAnsi="Calibri"/>
              <w:noProof/>
              <w:sz w:val="16"/>
              <w:szCs w:val="16"/>
            </w:rPr>
            <w:t>14</w:t>
          </w:r>
          <w:r w:rsidRPr="00AE4080">
            <w:rPr>
              <w:rStyle w:val="PageNumber"/>
              <w:rFonts w:ascii="Calibri" w:hAnsi="Calibri"/>
              <w:sz w:val="16"/>
              <w:szCs w:val="16"/>
            </w:rPr>
            <w:fldChar w:fldCharType="end"/>
          </w:r>
        </w:p>
      </w:tc>
    </w:tr>
  </w:tbl>
  <w:p w14:paraId="1C42F4AB" w14:textId="77777777" w:rsidR="002453FE" w:rsidRPr="001E6FFB" w:rsidRDefault="002453FE" w:rsidP="001E6FFB">
    <w:pPr>
      <w:spacing w:after="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8027" w14:textId="77777777" w:rsidR="00256205" w:rsidRDefault="00256205" w:rsidP="00274331">
      <w:pPr>
        <w:spacing w:after="0"/>
      </w:pPr>
      <w:r>
        <w:separator/>
      </w:r>
    </w:p>
  </w:footnote>
  <w:footnote w:type="continuationSeparator" w:id="0">
    <w:p w14:paraId="628E73E8" w14:textId="77777777" w:rsidR="00256205" w:rsidRDefault="00256205" w:rsidP="00274331">
      <w:pPr>
        <w:spacing w:after="0"/>
      </w:pPr>
      <w:r>
        <w:continuationSeparator/>
      </w:r>
    </w:p>
  </w:footnote>
  <w:footnote w:type="continuationNotice" w:id="1">
    <w:p w14:paraId="69B8E397" w14:textId="77777777" w:rsidR="00256205" w:rsidRDefault="00256205">
      <w:pPr>
        <w:spacing w:after="0"/>
      </w:pPr>
    </w:p>
  </w:footnote>
  <w:footnote w:id="2">
    <w:p w14:paraId="0F492BF3" w14:textId="2627BCCC" w:rsidR="002453FE" w:rsidRPr="007755CF" w:rsidRDefault="002453FE">
      <w:pPr>
        <w:pStyle w:val="FootnoteText"/>
        <w:rPr>
          <w:rFonts w:ascii="Calibri Light" w:hAnsi="Calibri Light" w:cs="Calibri Light"/>
          <w:sz w:val="18"/>
          <w:szCs w:val="18"/>
        </w:rPr>
      </w:pPr>
      <w:r w:rsidRPr="007755CF">
        <w:rPr>
          <w:rStyle w:val="FootnoteReference"/>
          <w:rFonts w:ascii="Calibri Light" w:hAnsi="Calibri Light" w:cs="Calibri Light"/>
          <w:sz w:val="18"/>
          <w:szCs w:val="18"/>
        </w:rPr>
        <w:footnoteRef/>
      </w:r>
      <w:r w:rsidRPr="007755CF">
        <w:rPr>
          <w:rFonts w:ascii="Calibri Light" w:hAnsi="Calibri Light" w:cs="Calibri Light"/>
          <w:sz w:val="18"/>
          <w:szCs w:val="18"/>
        </w:rPr>
        <w:t xml:space="preserve"> Ripetere per ogni procedura di appalto da espletare</w:t>
      </w:r>
      <w:r>
        <w:rPr>
          <w:rFonts w:ascii="Calibri Light" w:hAnsi="Calibri Light" w:cs="Calibri Light"/>
          <w:sz w:val="18"/>
          <w:szCs w:val="18"/>
        </w:rPr>
        <w:t>.</w:t>
      </w:r>
    </w:p>
  </w:footnote>
  <w:footnote w:id="3">
    <w:p w14:paraId="532288EA" w14:textId="449E6402" w:rsidR="002453FE" w:rsidRPr="007755CF" w:rsidRDefault="002453FE">
      <w:pPr>
        <w:pStyle w:val="FootnoteText"/>
        <w:rPr>
          <w:rFonts w:ascii="Calibri Light" w:hAnsi="Calibri Light" w:cs="Calibri Light"/>
          <w:sz w:val="18"/>
          <w:szCs w:val="18"/>
        </w:rPr>
      </w:pPr>
      <w:r w:rsidRPr="007755CF">
        <w:rPr>
          <w:rStyle w:val="FootnoteReference"/>
          <w:rFonts w:ascii="Calibri Light" w:hAnsi="Calibri Light" w:cs="Calibri Light"/>
          <w:sz w:val="18"/>
          <w:szCs w:val="18"/>
        </w:rPr>
        <w:footnoteRef/>
      </w:r>
      <w:r w:rsidRPr="007755CF">
        <w:rPr>
          <w:rFonts w:ascii="Calibri Light" w:hAnsi="Calibri Light" w:cs="Calibri Light"/>
          <w:sz w:val="18"/>
          <w:szCs w:val="18"/>
        </w:rPr>
        <w:t xml:space="preserve"> Ripetere per ogni procedura di appalto da espletare</w:t>
      </w:r>
      <w:r>
        <w:rPr>
          <w:rFonts w:ascii="Calibri Light" w:hAnsi="Calibri Light" w:cs="Calibri Light"/>
          <w:sz w:val="18"/>
          <w:szCs w:val="18"/>
        </w:rPr>
        <w:t>.</w:t>
      </w:r>
    </w:p>
  </w:footnote>
  <w:footnote w:id="4">
    <w:p w14:paraId="36B405B1" w14:textId="2FBBF64A" w:rsidR="002453FE" w:rsidRPr="007755CF" w:rsidRDefault="002453FE">
      <w:pPr>
        <w:pStyle w:val="FootnoteText"/>
        <w:rPr>
          <w:rFonts w:ascii="Calibri Light" w:hAnsi="Calibri Light" w:cs="Calibri Light"/>
          <w:sz w:val="18"/>
          <w:szCs w:val="18"/>
        </w:rPr>
      </w:pPr>
      <w:r w:rsidRPr="007755CF">
        <w:rPr>
          <w:rStyle w:val="FootnoteReference"/>
          <w:rFonts w:ascii="Calibri Light" w:hAnsi="Calibri Light" w:cs="Calibri Light"/>
          <w:sz w:val="18"/>
          <w:szCs w:val="18"/>
        </w:rPr>
        <w:footnoteRef/>
      </w:r>
      <w:r w:rsidRPr="007755CF">
        <w:rPr>
          <w:rFonts w:ascii="Calibri Light" w:hAnsi="Calibri Light" w:cs="Calibri Light"/>
          <w:sz w:val="18"/>
          <w:szCs w:val="18"/>
        </w:rPr>
        <w:t xml:space="preserve"> Ripetere per ogni procedura di appalto da espletare</w:t>
      </w:r>
      <w:r>
        <w:rPr>
          <w:rFonts w:ascii="Calibri Light" w:hAnsi="Calibri Light" w:cs="Calibri Light"/>
          <w:sz w:val="18"/>
          <w:szCs w:val="18"/>
        </w:rPr>
        <w:t>.</w:t>
      </w:r>
    </w:p>
  </w:footnote>
  <w:footnote w:id="5">
    <w:p w14:paraId="32FE260B" w14:textId="60AF0131" w:rsidR="002453FE" w:rsidRPr="007755CF" w:rsidRDefault="002453FE">
      <w:pPr>
        <w:pStyle w:val="FootnoteText"/>
        <w:rPr>
          <w:rFonts w:ascii="Calibri Light" w:hAnsi="Calibri Light" w:cs="Calibri Light"/>
          <w:color w:val="000000"/>
          <w:sz w:val="16"/>
          <w:szCs w:val="16"/>
          <w:shd w:val="clear" w:color="auto" w:fill="FFFFFF"/>
        </w:rPr>
      </w:pPr>
      <w:r w:rsidRPr="007755CF">
        <w:rPr>
          <w:rStyle w:val="FootnoteReference"/>
          <w:rFonts w:ascii="Calibri Light" w:hAnsi="Calibri Light" w:cs="Calibri Light"/>
          <w:sz w:val="18"/>
          <w:szCs w:val="18"/>
        </w:rPr>
        <w:footnoteRef/>
      </w:r>
      <w:r w:rsidRPr="007755CF">
        <w:rPr>
          <w:rFonts w:ascii="Calibri Light" w:hAnsi="Calibri Light" w:cs="Calibri Light"/>
          <w:sz w:val="18"/>
          <w:szCs w:val="18"/>
        </w:rPr>
        <w:t xml:space="preserve"> L’erogazione </w:t>
      </w:r>
      <w:r w:rsidRPr="007755CF">
        <w:rPr>
          <w:rFonts w:ascii="Calibri Light" w:hAnsi="Calibri Light" w:cs="Calibri Light"/>
          <w:color w:val="000000"/>
          <w:sz w:val="18"/>
          <w:szCs w:val="18"/>
          <w:shd w:val="clear" w:color="auto" w:fill="FFFFFF"/>
        </w:rPr>
        <w:t xml:space="preserve">del 25% potrà essere elevata al 35%, su richiesta del Beneficiario, laddove lo stesso, ai sensi </w:t>
      </w:r>
      <w:r>
        <w:rPr>
          <w:rFonts w:ascii="Calibri Light" w:hAnsi="Calibri Light" w:cs="Calibri Light"/>
          <w:color w:val="000000"/>
          <w:sz w:val="18"/>
          <w:szCs w:val="18"/>
          <w:shd w:val="clear" w:color="auto" w:fill="FFFFFF"/>
        </w:rPr>
        <w:t>de</w:t>
      </w:r>
      <w:r w:rsidRPr="007755CF">
        <w:rPr>
          <w:rFonts w:ascii="Calibri Light" w:hAnsi="Calibri Light" w:cs="Calibri Light"/>
          <w:color w:val="000000"/>
          <w:sz w:val="18"/>
          <w:szCs w:val="18"/>
          <w:shd w:val="clear" w:color="auto" w:fill="FFFFFF"/>
        </w:rPr>
        <w:t xml:space="preserve">ll’art. 125 del D.Lgs. n. 36/23, abbia incrementato nei documenti di gara al 30% l’anticipazione del prezzo </w:t>
      </w:r>
      <w:r>
        <w:rPr>
          <w:rFonts w:ascii="Calibri Light" w:hAnsi="Calibri Light" w:cs="Calibri Light"/>
          <w:color w:val="000000"/>
          <w:sz w:val="18"/>
          <w:szCs w:val="18"/>
          <w:shd w:val="clear" w:color="auto" w:fill="FFFFFF"/>
        </w:rPr>
        <w:t xml:space="preserve">da corrispondere all’appaltatore. </w:t>
      </w:r>
      <w:r w:rsidRPr="007755CF">
        <w:rPr>
          <w:rFonts w:ascii="Calibri Light" w:hAnsi="Calibri Light" w:cs="Calibri Light"/>
          <w:sz w:val="18"/>
          <w:szCs w:val="18"/>
        </w:rPr>
        <w:t xml:space="preserve">In tal caso le due successive erogazioni saranno ridotte al 20% e saranno confermate la quarta anticipazione del 20% e l’erogazione finale del residuo 5%. </w:t>
      </w:r>
    </w:p>
  </w:footnote>
  <w:footnote w:id="6">
    <w:p w14:paraId="616DC1C6" w14:textId="77777777" w:rsidR="002453FE" w:rsidRPr="007755CF" w:rsidRDefault="002453FE" w:rsidP="00B87369">
      <w:pPr>
        <w:pStyle w:val="FootnoteText"/>
        <w:rPr>
          <w:rFonts w:ascii="Calibri Light" w:hAnsi="Calibri Light" w:cs="Calibri Light"/>
          <w:sz w:val="18"/>
          <w:szCs w:val="18"/>
        </w:rPr>
      </w:pPr>
      <w:r w:rsidRPr="007755CF">
        <w:rPr>
          <w:rStyle w:val="FootnoteReference"/>
          <w:rFonts w:ascii="Calibri Light" w:hAnsi="Calibri Light" w:cs="Calibri Light"/>
          <w:sz w:val="18"/>
          <w:szCs w:val="18"/>
        </w:rPr>
        <w:footnoteRef/>
      </w:r>
      <w:r w:rsidRPr="007755CF">
        <w:rPr>
          <w:rFonts w:ascii="Calibri Light" w:hAnsi="Calibri Light" w:cs="Calibri Light"/>
          <w:sz w:val="18"/>
          <w:szCs w:val="18"/>
        </w:rPr>
        <w:t xml:space="preserve"> Tale articolo andrà inserito nel Disciplinare esclusivamente nel caso di operazioni che comportano investimenti in infrastrutture o produttivi.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2453FE" w:rsidRPr="00843136" w14:paraId="2AA393F3" w14:textId="77777777" w:rsidTr="003540F8">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2453FE" w14:paraId="02736CBD" w14:textId="77777777">
            <w:tc>
              <w:tcPr>
                <w:tcW w:w="1808" w:type="dxa"/>
                <w:vAlign w:val="center"/>
              </w:tcPr>
              <w:p w14:paraId="728398BB" w14:textId="19CCD905" w:rsidR="002453FE" w:rsidRDefault="002453FE" w:rsidP="003540F8">
                <w:pPr>
                  <w:spacing w:line="254" w:lineRule="auto"/>
                  <w:jc w:val="center"/>
                  <w:rPr>
                    <w:rFonts w:ascii="Times New Roman" w:hAnsi="Times New Roman"/>
                    <w:sz w:val="24"/>
                    <w:lang w:eastAsia="en-US"/>
                  </w:rPr>
                </w:pPr>
                <w:r>
                  <w:rPr>
                    <w:noProof/>
                  </w:rPr>
                  <mc:AlternateContent>
                    <mc:Choice Requires="wpg">
                      <w:drawing>
                        <wp:anchor distT="0" distB="0" distL="114300" distR="114300" simplePos="0" relativeHeight="251661312" behindDoc="0" locked="0" layoutInCell="1" allowOverlap="1" wp14:anchorId="60C7F80B" wp14:editId="022D2ABA">
                          <wp:simplePos x="0" y="0"/>
                          <wp:positionH relativeFrom="column">
                            <wp:posOffset>31115</wp:posOffset>
                          </wp:positionH>
                          <wp:positionV relativeFrom="paragraph">
                            <wp:posOffset>123825</wp:posOffset>
                          </wp:positionV>
                          <wp:extent cx="3238500" cy="526415"/>
                          <wp:effectExtent l="0" t="0" r="0" b="6985"/>
                          <wp:wrapNone/>
                          <wp:docPr id="7" name="Group 7"/>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6" name="Picture 6"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8" name="Picture 8"/>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9" name="Immagine 9"/>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C32B120" id="Group 7" o:spid="_x0000_s1026" style="position:absolute;margin-left:2.45pt;margin-top:9.75pt;width:255pt;height:41.45pt;z-index:251661312;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">
                            <v:imagedata r:id="rId5" o:title=""/>
                          </v:shape>
                          <v:shape id="Picture 6"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">
                            <v:imagedata r:id="rId6" o:title="A picture containing text&#10;&#10;Description automatically generated" croptop="13185f" cropbottom="14984f" cropleft="7490f" cropright="8653f"/>
                          </v:shape>
                          <v:shape id="Picture 8"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">
                            <v:imagedata r:id="rId7" o:title=""/>
                          </v:shape>
                          <v:shape id="Immagine 9" o:spid="_x0000_s1030"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">
                            <v:imagedata r:id="rId8" o:title=""/>
                          </v:shape>
                        </v:group>
                      </w:pict>
                    </mc:Fallback>
                  </mc:AlternateContent>
                </w:r>
              </w:p>
              <w:p w14:paraId="3D873CDD" w14:textId="77777777" w:rsidR="002453FE" w:rsidRDefault="002453FE" w:rsidP="003540F8">
                <w:pPr>
                  <w:spacing w:line="254" w:lineRule="auto"/>
                  <w:jc w:val="center"/>
                  <w:rPr>
                    <w:lang w:eastAsia="en-US"/>
                  </w:rPr>
                </w:pPr>
              </w:p>
              <w:p w14:paraId="0836B8BD" w14:textId="77777777" w:rsidR="002453FE" w:rsidRDefault="002453FE" w:rsidP="003540F8">
                <w:pPr>
                  <w:spacing w:line="254" w:lineRule="auto"/>
                  <w:jc w:val="center"/>
                  <w:rPr>
                    <w:lang w:eastAsia="en-US"/>
                  </w:rPr>
                </w:pPr>
              </w:p>
            </w:tc>
            <w:tc>
              <w:tcPr>
                <w:tcW w:w="1808" w:type="dxa"/>
              </w:tcPr>
              <w:p w14:paraId="3659E4F5" w14:textId="77777777" w:rsidR="002453FE" w:rsidRDefault="002453FE" w:rsidP="003540F8">
                <w:pPr>
                  <w:spacing w:line="254" w:lineRule="auto"/>
                  <w:rPr>
                    <w:lang w:eastAsia="en-US"/>
                  </w:rPr>
                </w:pPr>
              </w:p>
              <w:p w14:paraId="31B14A9F" w14:textId="77777777" w:rsidR="002453FE" w:rsidRDefault="002453FE" w:rsidP="003540F8">
                <w:pPr>
                  <w:spacing w:line="254" w:lineRule="auto"/>
                  <w:rPr>
                    <w:lang w:eastAsia="en-US"/>
                  </w:rPr>
                </w:pPr>
                <w:r>
                  <w:rPr>
                    <w:lang w:eastAsia="en-US"/>
                  </w:rPr>
                  <w:t xml:space="preserve">      </w:t>
                </w:r>
              </w:p>
            </w:tc>
            <w:tc>
              <w:tcPr>
                <w:tcW w:w="1809" w:type="dxa"/>
              </w:tcPr>
              <w:p w14:paraId="79887167" w14:textId="77777777" w:rsidR="002453FE" w:rsidRDefault="002453FE" w:rsidP="003540F8">
                <w:pPr>
                  <w:spacing w:line="254" w:lineRule="auto"/>
                  <w:rPr>
                    <w:lang w:eastAsia="en-US"/>
                  </w:rPr>
                </w:pPr>
              </w:p>
            </w:tc>
          </w:tr>
        </w:tbl>
        <w:p w14:paraId="211F4CEE" w14:textId="77777777" w:rsidR="002453FE" w:rsidRDefault="002453FE" w:rsidP="003540F8">
          <w:pPr>
            <w:widowControl/>
            <w:spacing w:after="0"/>
            <w:jc w:val="left"/>
            <w:rPr>
              <w:rFonts w:ascii="Calibri" w:eastAsia="Calibri" w:hAnsi="Calibri"/>
              <w:sz w:val="20"/>
              <w:szCs w:val="20"/>
            </w:rPr>
          </w:pPr>
        </w:p>
      </w:tc>
      <w:tc>
        <w:tcPr>
          <w:tcW w:w="4079" w:type="dxa"/>
          <w:tcBorders>
            <w:top w:val="single" w:sz="4" w:space="0" w:color="auto"/>
            <w:left w:val="single" w:sz="4" w:space="0" w:color="auto"/>
            <w:bottom w:val="nil"/>
            <w:right w:val="single" w:sz="4" w:space="0" w:color="auto"/>
          </w:tcBorders>
          <w:vAlign w:val="center"/>
          <w:hideMark/>
        </w:tcPr>
        <w:p w14:paraId="48D6F7C4" w14:textId="77777777" w:rsidR="002453FE" w:rsidRDefault="002453FE" w:rsidP="003540F8">
          <w:pPr>
            <w:pStyle w:val="Header"/>
            <w:jc w:val="center"/>
            <w:rPr>
              <w:rFonts w:ascii="Arial" w:hAnsi="Arial"/>
              <w:b/>
              <w:szCs w:val="22"/>
              <w:lang w:eastAsia="en-US"/>
            </w:rPr>
          </w:pPr>
          <w:r>
            <w:rPr>
              <w:rFonts w:ascii="Arial" w:hAnsi="Arial"/>
              <w:b/>
              <w:szCs w:val="22"/>
              <w:lang w:eastAsia="en-US"/>
            </w:rPr>
            <w:t>Regione Puglia</w:t>
          </w:r>
        </w:p>
        <w:p w14:paraId="79EBF89C" w14:textId="77777777" w:rsidR="002453FE" w:rsidRDefault="002453FE" w:rsidP="003540F8">
          <w:pPr>
            <w:pStyle w:val="Header"/>
            <w:jc w:val="center"/>
            <w:rPr>
              <w:rFonts w:ascii="Arial" w:hAnsi="Arial"/>
              <w:szCs w:val="22"/>
              <w:lang w:eastAsia="en-US"/>
            </w:rPr>
          </w:pPr>
          <w:r>
            <w:rPr>
              <w:rFonts w:ascii="Arial" w:hAnsi="Arial"/>
              <w:szCs w:val="22"/>
              <w:lang w:eastAsia="en-US"/>
            </w:rPr>
            <w:t xml:space="preserve">Procedure per la gestione del </w:t>
          </w:r>
        </w:p>
        <w:p w14:paraId="6CAD73C7" w14:textId="77777777" w:rsidR="002453FE" w:rsidRPr="003154E2" w:rsidRDefault="002453FE" w:rsidP="003540F8">
          <w:pPr>
            <w:pStyle w:val="Header"/>
            <w:jc w:val="center"/>
            <w:rPr>
              <w:rFonts w:ascii="Arial" w:hAnsi="Arial"/>
              <w:szCs w:val="22"/>
              <w:lang w:val="fr-FR" w:eastAsia="en-US"/>
            </w:rPr>
          </w:pPr>
          <w:r w:rsidRPr="003154E2">
            <w:rPr>
              <w:rFonts w:ascii="Arial" w:hAnsi="Arial"/>
              <w:szCs w:val="22"/>
              <w:lang w:val="fr-FR" w:eastAsia="en-US"/>
            </w:rPr>
            <w:t>PR 2021-2027 (FESR)</w:t>
          </w:r>
        </w:p>
        <w:p w14:paraId="5146E3BD" w14:textId="20A0B0C4" w:rsidR="002453FE" w:rsidRPr="003154E2" w:rsidRDefault="002453FE" w:rsidP="00BF3967">
          <w:pPr>
            <w:pStyle w:val="Header"/>
            <w:jc w:val="center"/>
            <w:rPr>
              <w:rFonts w:ascii="Arial" w:hAnsi="Arial"/>
              <w:b/>
              <w:szCs w:val="22"/>
              <w:lang w:val="fr-FR" w:eastAsia="en-US"/>
            </w:rPr>
          </w:pPr>
          <w:r w:rsidRPr="003154E2">
            <w:rPr>
              <w:rStyle w:val="TitoloPOSCarattere"/>
              <w:szCs w:val="22"/>
              <w:lang w:val="fr-FR"/>
            </w:rPr>
            <w:t>POS C.1.b</w:t>
          </w:r>
        </w:p>
        <w:p w14:paraId="00B49422" w14:textId="279BB063" w:rsidR="002453FE" w:rsidRPr="003154E2" w:rsidRDefault="002453FE" w:rsidP="003154E2">
          <w:pPr>
            <w:pStyle w:val="Header"/>
            <w:spacing w:after="60"/>
            <w:jc w:val="center"/>
            <w:rPr>
              <w:rFonts w:ascii="Arial" w:hAnsi="Arial"/>
              <w:b/>
              <w:sz w:val="18"/>
              <w:szCs w:val="18"/>
              <w:lang w:val="fr-FR" w:eastAsia="en-US"/>
            </w:rPr>
          </w:pPr>
          <w:r w:rsidRPr="003154E2">
            <w:rPr>
              <w:rFonts w:ascii="Arial" w:hAnsi="Arial"/>
              <w:b/>
              <w:szCs w:val="22"/>
              <w:lang w:val="fr-FR" w:eastAsia="en-US"/>
            </w:rPr>
            <w:t>Versione 1</w:t>
          </w:r>
        </w:p>
      </w:tc>
    </w:tr>
    <w:tr w:rsidR="002453FE" w14:paraId="0D0C977D" w14:textId="77777777" w:rsidTr="003154E2">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606FA293" w14:textId="77777777" w:rsidR="002453FE" w:rsidRPr="003154E2" w:rsidRDefault="002453FE" w:rsidP="003540F8">
          <w:pPr>
            <w:pStyle w:val="Header"/>
            <w:spacing w:line="240" w:lineRule="auto"/>
            <w:rPr>
              <w:rFonts w:ascii="Arial" w:hAnsi="Arial"/>
              <w:b/>
              <w:sz w:val="8"/>
              <w:szCs w:val="8"/>
              <w:lang w:val="fr-FR" w:eastAsia="en-US"/>
            </w:rPr>
          </w:pPr>
        </w:p>
        <w:p w14:paraId="35BCC9D1" w14:textId="7D3DC99F" w:rsidR="002453FE" w:rsidRDefault="002453FE" w:rsidP="003540F8">
          <w:pPr>
            <w:pStyle w:val="Header"/>
            <w:spacing w:line="240" w:lineRule="auto"/>
            <w:jc w:val="center"/>
            <w:rPr>
              <w:rFonts w:ascii="Arial" w:hAnsi="Arial"/>
              <w:b/>
              <w:sz w:val="24"/>
              <w:lang w:eastAsia="en-US"/>
            </w:rPr>
          </w:pPr>
          <w:r>
            <w:rPr>
              <w:rFonts w:ascii="Arial" w:hAnsi="Arial"/>
              <w:b/>
              <w:sz w:val="24"/>
              <w:lang w:eastAsia="en-US"/>
            </w:rPr>
            <w:t>Procedura Operativa Standard C.1.b</w:t>
          </w:r>
        </w:p>
        <w:p w14:paraId="26972201" w14:textId="77777777" w:rsidR="002453FE" w:rsidRDefault="002453FE" w:rsidP="003540F8">
          <w:pPr>
            <w:pStyle w:val="Header"/>
            <w:jc w:val="center"/>
            <w:rPr>
              <w:rFonts w:ascii="Arial" w:hAnsi="Arial" w:cs="Arial"/>
              <w:b/>
              <w:color w:val="215868" w:themeColor="accent5" w:themeShade="80"/>
              <w:sz w:val="24"/>
              <w:lang w:eastAsia="en-US"/>
            </w:rPr>
          </w:pPr>
          <w:r>
            <w:rPr>
              <w:rFonts w:ascii="Arial" w:hAnsi="Arial" w:cs="Arial"/>
              <w:b/>
              <w:color w:val="215868" w:themeColor="accent5" w:themeShade="80"/>
              <w:sz w:val="24"/>
              <w:lang w:eastAsia="en-US"/>
            </w:rPr>
            <w:t>Selezione delle operazioni per la realizzazione di OO.PP.</w:t>
          </w:r>
        </w:p>
        <w:p w14:paraId="0F005A5B" w14:textId="0504D432" w:rsidR="002453FE" w:rsidRDefault="002453FE" w:rsidP="003540F8">
          <w:pPr>
            <w:pStyle w:val="Header"/>
            <w:jc w:val="center"/>
            <w:rPr>
              <w:rFonts w:ascii="Arial" w:hAnsi="Arial" w:cs="Arial"/>
              <w:b/>
              <w:color w:val="215868" w:themeColor="accent5" w:themeShade="80"/>
              <w:sz w:val="24"/>
              <w:lang w:eastAsia="en-US"/>
            </w:rPr>
          </w:pPr>
          <w:r>
            <w:rPr>
              <w:rFonts w:ascii="Arial" w:hAnsi="Arial" w:cs="Arial"/>
              <w:b/>
              <w:color w:val="215868" w:themeColor="accent5" w:themeShade="80"/>
              <w:sz w:val="24"/>
              <w:lang w:eastAsia="en-US"/>
            </w:rPr>
            <w:t>e l’acquisizione di beni e servizi mediante avviso pubblico</w:t>
          </w:r>
        </w:p>
        <w:p w14:paraId="1B970E4E" w14:textId="77777777" w:rsidR="002453FE" w:rsidRDefault="002453FE" w:rsidP="003540F8">
          <w:pPr>
            <w:pStyle w:val="Header"/>
            <w:spacing w:after="60" w:line="240" w:lineRule="auto"/>
            <w:jc w:val="center"/>
            <w:rPr>
              <w:rFonts w:ascii="Arial" w:hAnsi="Arial" w:cs="Arial"/>
              <w:b/>
              <w:color w:val="00B050"/>
              <w:sz w:val="28"/>
              <w:szCs w:val="28"/>
              <w:lang w:eastAsia="en-US"/>
            </w:rPr>
          </w:pPr>
          <w:r>
            <w:rPr>
              <w:rFonts w:ascii="Arial" w:hAnsi="Arial" w:cs="Arial"/>
              <w:b/>
              <w:color w:val="215868" w:themeColor="accent5" w:themeShade="80"/>
              <w:sz w:val="24"/>
              <w:lang w:eastAsia="en-US"/>
            </w:rPr>
            <w:t>(a regia regionale)</w:t>
          </w:r>
        </w:p>
      </w:tc>
    </w:tr>
  </w:tbl>
  <w:p w14:paraId="17986900" w14:textId="77777777" w:rsidR="002453FE" w:rsidRDefault="00245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C92"/>
    <w:multiLevelType w:val="hybridMultilevel"/>
    <w:tmpl w:val="6868EBF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 w15:restartNumberingAfterBreak="0">
    <w:nsid w:val="039F15FA"/>
    <w:multiLevelType w:val="multilevel"/>
    <w:tmpl w:val="84869C3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5A42626"/>
    <w:multiLevelType w:val="hybridMultilevel"/>
    <w:tmpl w:val="5EDC8566"/>
    <w:lvl w:ilvl="0" w:tplc="FCF04EBE">
      <w:start w:val="1"/>
      <w:numFmt w:val="decimal"/>
      <w:lvlText w:val="%1."/>
      <w:lvlJc w:val="left"/>
      <w:pPr>
        <w:ind w:left="814" w:hanging="360"/>
      </w:pPr>
      <w:rPr>
        <w:rFonts w:hint="default"/>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3" w15:restartNumberingAfterBreak="0">
    <w:nsid w:val="0BC35D52"/>
    <w:multiLevelType w:val="multilevel"/>
    <w:tmpl w:val="5F7CA330"/>
    <w:lvl w:ilvl="0">
      <w:start w:val="1"/>
      <w:numFmt w:val="lowerLetter"/>
      <w:pStyle w:val="a5bElencopuntatolettere"/>
      <w:lvlText w:val="%1)"/>
      <w:lvlJc w:val="left"/>
      <w:pPr>
        <w:tabs>
          <w:tab w:val="num" w:pos="357"/>
        </w:tabs>
        <w:ind w:left="357" w:hanging="357"/>
      </w:pPr>
      <w:rPr>
        <w:rFonts w:ascii="Tahoma" w:hAnsi="Tahoma" w:cs="Tahoma" w:hint="default"/>
        <w:b w:val="0"/>
        <w:bCs w:val="0"/>
        <w:i w:val="0"/>
        <w:iCs w:val="0"/>
        <w:sz w:val="22"/>
        <w:szCs w:val="22"/>
      </w:rPr>
    </w:lvl>
    <w:lvl w:ilvl="1">
      <w:start w:val="1"/>
      <w:numFmt w:val="lowerRoman"/>
      <w:lvlText w:val="%2)"/>
      <w:lvlJc w:val="left"/>
      <w:pPr>
        <w:tabs>
          <w:tab w:val="num" w:pos="720"/>
        </w:tabs>
        <w:ind w:left="720" w:hanging="363"/>
      </w:pPr>
      <w:rPr>
        <w:rFonts w:ascii="Tahoma" w:hAnsi="Tahoma" w:cs="Tahoma" w:hint="default"/>
        <w:b w:val="0"/>
        <w:bCs w:val="0"/>
        <w:i w:val="0"/>
        <w:iCs w:val="0"/>
        <w:sz w:val="18"/>
        <w:szCs w:val="18"/>
      </w:rPr>
    </w:lvl>
    <w:lvl w:ilvl="2">
      <w:start w:val="1"/>
      <w:numFmt w:val="decimal"/>
      <w:lvlText w:val="%3)"/>
      <w:lvlJc w:val="left"/>
      <w:pPr>
        <w:tabs>
          <w:tab w:val="num" w:pos="1077"/>
        </w:tabs>
        <w:ind w:left="1077" w:hanging="357"/>
      </w:pPr>
      <w:rPr>
        <w:rFonts w:ascii="Tahoma" w:hAnsi="Tahoma" w:cs="Tahoma" w:hint="default"/>
        <w:b w:val="0"/>
        <w:bCs w:val="0"/>
        <w:i w:val="0"/>
        <w:iCs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02469F"/>
    <w:multiLevelType w:val="hybridMultilevel"/>
    <w:tmpl w:val="28709466"/>
    <w:lvl w:ilvl="0" w:tplc="620E1966">
      <w:numFmt w:val="bullet"/>
      <w:lvlText w:val="-"/>
      <w:lvlJc w:val="left"/>
      <w:pPr>
        <w:ind w:left="1637" w:hanging="360"/>
      </w:pPr>
      <w:rPr>
        <w:rFonts w:ascii="Calibri Light" w:eastAsia="Calibri Light" w:hAnsi="Calibri Light" w:cs="Calibri Light" w:hint="default"/>
        <w:w w:val="105"/>
        <w:sz w:val="21"/>
        <w:szCs w:val="21"/>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E0E575D"/>
    <w:multiLevelType w:val="hybridMultilevel"/>
    <w:tmpl w:val="B60A2A08"/>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6" w15:restartNumberingAfterBreak="0">
    <w:nsid w:val="0E5C1347"/>
    <w:multiLevelType w:val="hybridMultilevel"/>
    <w:tmpl w:val="9752D4F4"/>
    <w:lvl w:ilvl="0" w:tplc="0410000D">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7" w15:restartNumberingAfterBreak="0">
    <w:nsid w:val="157C726A"/>
    <w:multiLevelType w:val="hybridMultilevel"/>
    <w:tmpl w:val="55FE790C"/>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8" w15:restartNumberingAfterBreak="0">
    <w:nsid w:val="16AF7640"/>
    <w:multiLevelType w:val="hybridMultilevel"/>
    <w:tmpl w:val="951033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F23894"/>
    <w:multiLevelType w:val="hybridMultilevel"/>
    <w:tmpl w:val="A64AE36A"/>
    <w:lvl w:ilvl="0" w:tplc="04100001">
      <w:start w:val="1"/>
      <w:numFmt w:val="bullet"/>
      <w:lvlText w:val=""/>
      <w:lvlJc w:val="left"/>
      <w:pPr>
        <w:ind w:left="1996" w:hanging="360"/>
      </w:pPr>
      <w:rPr>
        <w:rFonts w:ascii="Symbol" w:hAnsi="Symbol"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10" w15:restartNumberingAfterBreak="0">
    <w:nsid w:val="1C581748"/>
    <w:multiLevelType w:val="hybridMultilevel"/>
    <w:tmpl w:val="442A7C76"/>
    <w:lvl w:ilvl="0" w:tplc="0410000F">
      <w:start w:val="1"/>
      <w:numFmt w:val="decimal"/>
      <w:lvlText w:val="%1."/>
      <w:lvlJc w:val="left"/>
      <w:pPr>
        <w:ind w:left="814" w:hanging="360"/>
      </w:p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11" w15:restartNumberingAfterBreak="0">
    <w:nsid w:val="1CA46BC3"/>
    <w:multiLevelType w:val="hybridMultilevel"/>
    <w:tmpl w:val="2ECE242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D8E7F75"/>
    <w:multiLevelType w:val="hybridMultilevel"/>
    <w:tmpl w:val="18087098"/>
    <w:lvl w:ilvl="0" w:tplc="620E1966">
      <w:numFmt w:val="bullet"/>
      <w:lvlText w:val="-"/>
      <w:lvlJc w:val="left"/>
      <w:pPr>
        <w:ind w:left="1996" w:hanging="360"/>
      </w:pPr>
      <w:rPr>
        <w:rFonts w:ascii="Calibri Light" w:eastAsia="Calibri Light" w:hAnsi="Calibri Light" w:cs="Calibri Light" w:hint="default"/>
        <w:w w:val="105"/>
        <w:sz w:val="21"/>
        <w:szCs w:val="21"/>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13" w15:restartNumberingAfterBreak="0">
    <w:nsid w:val="1F3E372E"/>
    <w:multiLevelType w:val="multilevel"/>
    <w:tmpl w:val="31C0DCE8"/>
    <w:lvl w:ilvl="0">
      <w:start w:val="1"/>
      <w:numFmt w:val="bullet"/>
      <w:lvlText w:val="•"/>
      <w:lvlJc w:val="left"/>
      <w:pPr>
        <w:ind w:left="720" w:hanging="360"/>
      </w:pPr>
      <w:rPr>
        <w:rFonts w:ascii="Calibri Light" w:hAnsi="Calibri Light"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0F930EA"/>
    <w:multiLevelType w:val="hybridMultilevel"/>
    <w:tmpl w:val="2BC221D0"/>
    <w:lvl w:ilvl="0" w:tplc="A27CD698">
      <w:start w:val="1"/>
      <w:numFmt w:val="lowerLetter"/>
      <w:lvlText w:val="%1)"/>
      <w:lvlJc w:val="left"/>
      <w:pPr>
        <w:ind w:left="1068" w:hanging="360"/>
      </w:pPr>
      <w:rPr>
        <w:rFonts w:hint="default"/>
        <w:i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23524474"/>
    <w:multiLevelType w:val="hybridMultilevel"/>
    <w:tmpl w:val="8E582906"/>
    <w:lvl w:ilvl="0" w:tplc="FA842368">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26AB2178"/>
    <w:multiLevelType w:val="hybridMultilevel"/>
    <w:tmpl w:val="766EE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8D07CB4"/>
    <w:multiLevelType w:val="hybridMultilevel"/>
    <w:tmpl w:val="8F923FC2"/>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8" w15:restartNumberingAfterBreak="0">
    <w:nsid w:val="2BF2247C"/>
    <w:multiLevelType w:val="hybridMultilevel"/>
    <w:tmpl w:val="CE7E39F2"/>
    <w:lvl w:ilvl="0" w:tplc="620E1966">
      <w:numFmt w:val="bullet"/>
      <w:lvlText w:val="-"/>
      <w:lvlJc w:val="left"/>
      <w:pPr>
        <w:ind w:left="1004" w:hanging="360"/>
      </w:pPr>
      <w:rPr>
        <w:rFonts w:ascii="Calibri Light" w:eastAsia="Calibri Light" w:hAnsi="Calibri Light" w:cs="Calibri Light" w:hint="default"/>
        <w:w w:val="105"/>
        <w:sz w:val="21"/>
        <w:szCs w:val="21"/>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37417F75"/>
    <w:multiLevelType w:val="hybridMultilevel"/>
    <w:tmpl w:val="920C53F4"/>
    <w:lvl w:ilvl="0" w:tplc="7DD4D622">
      <w:start w:val="1"/>
      <w:numFmt w:val="decimal"/>
      <w:lvlText w:val="%1."/>
      <w:lvlJc w:val="left"/>
      <w:pPr>
        <w:ind w:left="814" w:hanging="360"/>
      </w:pPr>
      <w:rPr>
        <w:rFonts w:hint="default"/>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20" w15:restartNumberingAfterBreak="0">
    <w:nsid w:val="3A202D95"/>
    <w:multiLevelType w:val="hybridMultilevel"/>
    <w:tmpl w:val="E1D8C8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C4B42AD"/>
    <w:multiLevelType w:val="multilevel"/>
    <w:tmpl w:val="5D1A0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D0B04BC"/>
    <w:multiLevelType w:val="hybridMultilevel"/>
    <w:tmpl w:val="0B74A8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6AE3F39"/>
    <w:multiLevelType w:val="hybridMultilevel"/>
    <w:tmpl w:val="B8C4C0EC"/>
    <w:lvl w:ilvl="0" w:tplc="04100001">
      <w:start w:val="1"/>
      <w:numFmt w:val="bullet"/>
      <w:lvlText w:val=""/>
      <w:lvlJc w:val="left"/>
      <w:pPr>
        <w:ind w:left="720" w:hanging="360"/>
      </w:pPr>
      <w:rPr>
        <w:rFonts w:ascii="Symbol" w:hAnsi="Symbol" w:hint="default"/>
        <w:w w:val="105"/>
        <w:sz w:val="21"/>
        <w:szCs w:val="21"/>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8A65367"/>
    <w:multiLevelType w:val="multilevel"/>
    <w:tmpl w:val="63A6626A"/>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BF66765"/>
    <w:multiLevelType w:val="multilevel"/>
    <w:tmpl w:val="6CC2C5A0"/>
    <w:lvl w:ilvl="0">
      <w:numFmt w:val="bullet"/>
      <w:lvlText w:val="•"/>
      <w:lvlJc w:val="left"/>
      <w:pPr>
        <w:ind w:left="360" w:hanging="360"/>
      </w:pPr>
      <w:rPr>
        <w:rFonts w:ascii="Calibri" w:eastAsia="Cambria" w:hAnsi="Calibri" w:cs="Courier New" w:hint="default"/>
      </w:rPr>
    </w:lvl>
    <w:lvl w:ilv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4CF87CFB"/>
    <w:multiLevelType w:val="hybridMultilevel"/>
    <w:tmpl w:val="0D32B4F2"/>
    <w:lvl w:ilvl="0" w:tplc="04100011">
      <w:start w:val="1"/>
      <w:numFmt w:val="decimal"/>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27" w15:restartNumberingAfterBreak="0">
    <w:nsid w:val="4EC75E64"/>
    <w:multiLevelType w:val="hybridMultilevel"/>
    <w:tmpl w:val="55FE790C"/>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28" w15:restartNumberingAfterBreak="0">
    <w:nsid w:val="50977D6E"/>
    <w:multiLevelType w:val="hybridMultilevel"/>
    <w:tmpl w:val="742C4EA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14A43E5"/>
    <w:multiLevelType w:val="hybridMultilevel"/>
    <w:tmpl w:val="CC463CDC"/>
    <w:lvl w:ilvl="0" w:tplc="29644644">
      <w:numFmt w:val="bullet"/>
      <w:lvlText w:val="-"/>
      <w:lvlJc w:val="left"/>
      <w:pPr>
        <w:ind w:left="1146" w:hanging="360"/>
      </w:pPr>
      <w:rPr>
        <w:rFonts w:ascii="Calibri" w:eastAsia="Cambria" w:hAnsi="Calibri"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51BA09CF"/>
    <w:multiLevelType w:val="hybridMultilevel"/>
    <w:tmpl w:val="0832BDF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26F2E82"/>
    <w:multiLevelType w:val="hybridMultilevel"/>
    <w:tmpl w:val="CC90329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CE74CC"/>
    <w:multiLevelType w:val="multilevel"/>
    <w:tmpl w:val="C308BC06"/>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3" w15:restartNumberingAfterBreak="0">
    <w:nsid w:val="569964BB"/>
    <w:multiLevelType w:val="hybridMultilevel"/>
    <w:tmpl w:val="2D7E9B1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15:restartNumberingAfterBreak="0">
    <w:nsid w:val="56BC24EE"/>
    <w:multiLevelType w:val="hybridMultilevel"/>
    <w:tmpl w:val="7A6ADA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614E6B"/>
    <w:multiLevelType w:val="hybridMultilevel"/>
    <w:tmpl w:val="3F147722"/>
    <w:lvl w:ilvl="0" w:tplc="14D6A150">
      <w:numFmt w:val="bullet"/>
      <w:lvlText w:val="-"/>
      <w:lvlJc w:val="left"/>
      <w:pPr>
        <w:ind w:left="1428" w:hanging="360"/>
      </w:pPr>
      <w:rPr>
        <w:rFonts w:ascii="Calibri" w:eastAsia="Calibri" w:hAnsi="Calibri" w:cs="Calibri"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36" w15:restartNumberingAfterBreak="0">
    <w:nsid w:val="5C7C381E"/>
    <w:multiLevelType w:val="hybridMultilevel"/>
    <w:tmpl w:val="27C4FB80"/>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7" w15:restartNumberingAfterBreak="0">
    <w:nsid w:val="5F0F1B5D"/>
    <w:multiLevelType w:val="hybridMultilevel"/>
    <w:tmpl w:val="5EDC8566"/>
    <w:lvl w:ilvl="0" w:tplc="FCF04EBE">
      <w:start w:val="1"/>
      <w:numFmt w:val="decimal"/>
      <w:lvlText w:val="%1."/>
      <w:lvlJc w:val="left"/>
      <w:pPr>
        <w:ind w:left="814" w:hanging="360"/>
      </w:pPr>
      <w:rPr>
        <w:rFonts w:hint="default"/>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38" w15:restartNumberingAfterBreak="0">
    <w:nsid w:val="6209418F"/>
    <w:multiLevelType w:val="hybridMultilevel"/>
    <w:tmpl w:val="99107D86"/>
    <w:lvl w:ilvl="0" w:tplc="04100001">
      <w:start w:val="1"/>
      <w:numFmt w:val="bullet"/>
      <w:lvlText w:val=""/>
      <w:lvlJc w:val="left"/>
      <w:pPr>
        <w:ind w:left="1954" w:hanging="360"/>
      </w:pPr>
      <w:rPr>
        <w:rFonts w:ascii="Symbol" w:hAnsi="Symbol" w:hint="default"/>
      </w:rPr>
    </w:lvl>
    <w:lvl w:ilvl="1" w:tplc="04100003" w:tentative="1">
      <w:start w:val="1"/>
      <w:numFmt w:val="bullet"/>
      <w:lvlText w:val="o"/>
      <w:lvlJc w:val="left"/>
      <w:pPr>
        <w:ind w:left="2674" w:hanging="360"/>
      </w:pPr>
      <w:rPr>
        <w:rFonts w:ascii="Courier New" w:hAnsi="Courier New" w:cs="Courier New" w:hint="default"/>
      </w:rPr>
    </w:lvl>
    <w:lvl w:ilvl="2" w:tplc="04100005" w:tentative="1">
      <w:start w:val="1"/>
      <w:numFmt w:val="bullet"/>
      <w:lvlText w:val=""/>
      <w:lvlJc w:val="left"/>
      <w:pPr>
        <w:ind w:left="3394" w:hanging="360"/>
      </w:pPr>
      <w:rPr>
        <w:rFonts w:ascii="Wingdings" w:hAnsi="Wingdings" w:hint="default"/>
      </w:rPr>
    </w:lvl>
    <w:lvl w:ilvl="3" w:tplc="04100001" w:tentative="1">
      <w:start w:val="1"/>
      <w:numFmt w:val="bullet"/>
      <w:lvlText w:val=""/>
      <w:lvlJc w:val="left"/>
      <w:pPr>
        <w:ind w:left="4114" w:hanging="360"/>
      </w:pPr>
      <w:rPr>
        <w:rFonts w:ascii="Symbol" w:hAnsi="Symbol" w:hint="default"/>
      </w:rPr>
    </w:lvl>
    <w:lvl w:ilvl="4" w:tplc="04100003" w:tentative="1">
      <w:start w:val="1"/>
      <w:numFmt w:val="bullet"/>
      <w:lvlText w:val="o"/>
      <w:lvlJc w:val="left"/>
      <w:pPr>
        <w:ind w:left="4834" w:hanging="360"/>
      </w:pPr>
      <w:rPr>
        <w:rFonts w:ascii="Courier New" w:hAnsi="Courier New" w:cs="Courier New" w:hint="default"/>
      </w:rPr>
    </w:lvl>
    <w:lvl w:ilvl="5" w:tplc="04100005" w:tentative="1">
      <w:start w:val="1"/>
      <w:numFmt w:val="bullet"/>
      <w:lvlText w:val=""/>
      <w:lvlJc w:val="left"/>
      <w:pPr>
        <w:ind w:left="5554" w:hanging="360"/>
      </w:pPr>
      <w:rPr>
        <w:rFonts w:ascii="Wingdings" w:hAnsi="Wingdings" w:hint="default"/>
      </w:rPr>
    </w:lvl>
    <w:lvl w:ilvl="6" w:tplc="04100001" w:tentative="1">
      <w:start w:val="1"/>
      <w:numFmt w:val="bullet"/>
      <w:lvlText w:val=""/>
      <w:lvlJc w:val="left"/>
      <w:pPr>
        <w:ind w:left="6274" w:hanging="360"/>
      </w:pPr>
      <w:rPr>
        <w:rFonts w:ascii="Symbol" w:hAnsi="Symbol" w:hint="default"/>
      </w:rPr>
    </w:lvl>
    <w:lvl w:ilvl="7" w:tplc="04100003" w:tentative="1">
      <w:start w:val="1"/>
      <w:numFmt w:val="bullet"/>
      <w:lvlText w:val="o"/>
      <w:lvlJc w:val="left"/>
      <w:pPr>
        <w:ind w:left="6994" w:hanging="360"/>
      </w:pPr>
      <w:rPr>
        <w:rFonts w:ascii="Courier New" w:hAnsi="Courier New" w:cs="Courier New" w:hint="default"/>
      </w:rPr>
    </w:lvl>
    <w:lvl w:ilvl="8" w:tplc="04100005" w:tentative="1">
      <w:start w:val="1"/>
      <w:numFmt w:val="bullet"/>
      <w:lvlText w:val=""/>
      <w:lvlJc w:val="left"/>
      <w:pPr>
        <w:ind w:left="7714" w:hanging="360"/>
      </w:pPr>
      <w:rPr>
        <w:rFonts w:ascii="Wingdings" w:hAnsi="Wingdings" w:hint="default"/>
      </w:rPr>
    </w:lvl>
  </w:abstractNum>
  <w:abstractNum w:abstractNumId="39" w15:restartNumberingAfterBreak="0">
    <w:nsid w:val="62BB6AC7"/>
    <w:multiLevelType w:val="hybridMultilevel"/>
    <w:tmpl w:val="5EDC8566"/>
    <w:lvl w:ilvl="0" w:tplc="FCF04EBE">
      <w:start w:val="1"/>
      <w:numFmt w:val="decimal"/>
      <w:lvlText w:val="%1."/>
      <w:lvlJc w:val="left"/>
      <w:pPr>
        <w:ind w:left="814" w:hanging="360"/>
      </w:pPr>
      <w:rPr>
        <w:rFonts w:hint="default"/>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0" w15:restartNumberingAfterBreak="0">
    <w:nsid w:val="62F944DE"/>
    <w:multiLevelType w:val="hybridMultilevel"/>
    <w:tmpl w:val="E3EC988C"/>
    <w:lvl w:ilvl="0" w:tplc="04100001">
      <w:start w:val="1"/>
      <w:numFmt w:val="bullet"/>
      <w:lvlText w:val=""/>
      <w:lvlJc w:val="left"/>
      <w:pPr>
        <w:ind w:left="1174" w:hanging="360"/>
      </w:pPr>
      <w:rPr>
        <w:rFonts w:ascii="Symbol" w:hAnsi="Symbol" w:hint="default"/>
      </w:rPr>
    </w:lvl>
    <w:lvl w:ilvl="1" w:tplc="9EA6BBCC">
      <w:numFmt w:val="bullet"/>
      <w:lvlText w:val="-"/>
      <w:lvlJc w:val="left"/>
      <w:pPr>
        <w:ind w:left="1894" w:hanging="360"/>
      </w:pPr>
      <w:rPr>
        <w:rFonts w:ascii="Arial" w:eastAsia="Times New Roman" w:hAnsi="Arial" w:cs="Arial"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1" w15:restartNumberingAfterBreak="0">
    <w:nsid w:val="684853B3"/>
    <w:multiLevelType w:val="hybridMultilevel"/>
    <w:tmpl w:val="3CB08910"/>
    <w:lvl w:ilvl="0" w:tplc="BF5CA6EC">
      <w:start w:val="1"/>
      <w:numFmt w:val="decimal"/>
      <w:lvlText w:val="%1."/>
      <w:lvlJc w:val="left"/>
      <w:pPr>
        <w:ind w:left="720" w:hanging="360"/>
      </w:pPr>
      <w:rPr>
        <w:rFonts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8F6787F"/>
    <w:multiLevelType w:val="hybridMultilevel"/>
    <w:tmpl w:val="21563B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A7E2437"/>
    <w:multiLevelType w:val="hybridMultilevel"/>
    <w:tmpl w:val="2DA44BDC"/>
    <w:lvl w:ilvl="0" w:tplc="04100001">
      <w:start w:val="1"/>
      <w:numFmt w:val="bullet"/>
      <w:lvlText w:val=""/>
      <w:lvlJc w:val="left"/>
      <w:pPr>
        <w:ind w:left="814" w:hanging="360"/>
      </w:pPr>
      <w:rPr>
        <w:rFonts w:ascii="Symbol" w:hAnsi="Symbol" w:hint="default"/>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4" w15:restartNumberingAfterBreak="0">
    <w:nsid w:val="6D7B4781"/>
    <w:multiLevelType w:val="hybridMultilevel"/>
    <w:tmpl w:val="CC90329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EDC4D50"/>
    <w:multiLevelType w:val="hybridMultilevel"/>
    <w:tmpl w:val="22380994"/>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17449C0"/>
    <w:multiLevelType w:val="hybridMultilevel"/>
    <w:tmpl w:val="1AA21864"/>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7" w15:restartNumberingAfterBreak="0">
    <w:nsid w:val="719C3556"/>
    <w:multiLevelType w:val="hybridMultilevel"/>
    <w:tmpl w:val="AE30F992"/>
    <w:lvl w:ilvl="0" w:tplc="9A5410D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217238D"/>
    <w:multiLevelType w:val="hybridMultilevel"/>
    <w:tmpl w:val="0CBE5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9" w15:restartNumberingAfterBreak="0">
    <w:nsid w:val="743866EE"/>
    <w:multiLevelType w:val="hybridMultilevel"/>
    <w:tmpl w:val="11E6FF28"/>
    <w:lvl w:ilvl="0" w:tplc="9EA6BBCC">
      <w:numFmt w:val="bullet"/>
      <w:lvlText w:val="-"/>
      <w:lvlJc w:val="left"/>
      <w:pPr>
        <w:ind w:left="1534" w:hanging="360"/>
      </w:pPr>
      <w:rPr>
        <w:rFonts w:ascii="Arial" w:eastAsia="Times New Roman" w:hAnsi="Arial" w:cs="Arial" w:hint="default"/>
      </w:rPr>
    </w:lvl>
    <w:lvl w:ilvl="1" w:tplc="04100003" w:tentative="1">
      <w:start w:val="1"/>
      <w:numFmt w:val="bullet"/>
      <w:lvlText w:val="o"/>
      <w:lvlJc w:val="left"/>
      <w:pPr>
        <w:ind w:left="2254" w:hanging="360"/>
      </w:pPr>
      <w:rPr>
        <w:rFonts w:ascii="Courier New" w:hAnsi="Courier New" w:cs="Courier New" w:hint="default"/>
      </w:rPr>
    </w:lvl>
    <w:lvl w:ilvl="2" w:tplc="04100005" w:tentative="1">
      <w:start w:val="1"/>
      <w:numFmt w:val="bullet"/>
      <w:lvlText w:val=""/>
      <w:lvlJc w:val="left"/>
      <w:pPr>
        <w:ind w:left="2974" w:hanging="360"/>
      </w:pPr>
      <w:rPr>
        <w:rFonts w:ascii="Wingdings" w:hAnsi="Wingdings" w:hint="default"/>
      </w:rPr>
    </w:lvl>
    <w:lvl w:ilvl="3" w:tplc="04100001" w:tentative="1">
      <w:start w:val="1"/>
      <w:numFmt w:val="bullet"/>
      <w:lvlText w:val=""/>
      <w:lvlJc w:val="left"/>
      <w:pPr>
        <w:ind w:left="3694" w:hanging="360"/>
      </w:pPr>
      <w:rPr>
        <w:rFonts w:ascii="Symbol" w:hAnsi="Symbol" w:hint="default"/>
      </w:rPr>
    </w:lvl>
    <w:lvl w:ilvl="4" w:tplc="04100003" w:tentative="1">
      <w:start w:val="1"/>
      <w:numFmt w:val="bullet"/>
      <w:lvlText w:val="o"/>
      <w:lvlJc w:val="left"/>
      <w:pPr>
        <w:ind w:left="4414" w:hanging="360"/>
      </w:pPr>
      <w:rPr>
        <w:rFonts w:ascii="Courier New" w:hAnsi="Courier New" w:cs="Courier New" w:hint="default"/>
      </w:rPr>
    </w:lvl>
    <w:lvl w:ilvl="5" w:tplc="04100005" w:tentative="1">
      <w:start w:val="1"/>
      <w:numFmt w:val="bullet"/>
      <w:lvlText w:val=""/>
      <w:lvlJc w:val="left"/>
      <w:pPr>
        <w:ind w:left="5134" w:hanging="360"/>
      </w:pPr>
      <w:rPr>
        <w:rFonts w:ascii="Wingdings" w:hAnsi="Wingdings" w:hint="default"/>
      </w:rPr>
    </w:lvl>
    <w:lvl w:ilvl="6" w:tplc="04100001" w:tentative="1">
      <w:start w:val="1"/>
      <w:numFmt w:val="bullet"/>
      <w:lvlText w:val=""/>
      <w:lvlJc w:val="left"/>
      <w:pPr>
        <w:ind w:left="5854" w:hanging="360"/>
      </w:pPr>
      <w:rPr>
        <w:rFonts w:ascii="Symbol" w:hAnsi="Symbol" w:hint="default"/>
      </w:rPr>
    </w:lvl>
    <w:lvl w:ilvl="7" w:tplc="04100003" w:tentative="1">
      <w:start w:val="1"/>
      <w:numFmt w:val="bullet"/>
      <w:lvlText w:val="o"/>
      <w:lvlJc w:val="left"/>
      <w:pPr>
        <w:ind w:left="6574" w:hanging="360"/>
      </w:pPr>
      <w:rPr>
        <w:rFonts w:ascii="Courier New" w:hAnsi="Courier New" w:cs="Courier New" w:hint="default"/>
      </w:rPr>
    </w:lvl>
    <w:lvl w:ilvl="8" w:tplc="04100005" w:tentative="1">
      <w:start w:val="1"/>
      <w:numFmt w:val="bullet"/>
      <w:lvlText w:val=""/>
      <w:lvlJc w:val="left"/>
      <w:pPr>
        <w:ind w:left="7294" w:hanging="360"/>
      </w:pPr>
      <w:rPr>
        <w:rFonts w:ascii="Wingdings" w:hAnsi="Wingdings" w:hint="default"/>
      </w:rPr>
    </w:lvl>
  </w:abstractNum>
  <w:abstractNum w:abstractNumId="50" w15:restartNumberingAfterBreak="0">
    <w:nsid w:val="75905A56"/>
    <w:multiLevelType w:val="hybridMultilevel"/>
    <w:tmpl w:val="5EDC8566"/>
    <w:lvl w:ilvl="0" w:tplc="FCF04EBE">
      <w:start w:val="1"/>
      <w:numFmt w:val="decimal"/>
      <w:lvlText w:val="%1."/>
      <w:lvlJc w:val="left"/>
      <w:pPr>
        <w:ind w:left="814" w:hanging="360"/>
      </w:pPr>
      <w:rPr>
        <w:rFonts w:hint="default"/>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51" w15:restartNumberingAfterBreak="0">
    <w:nsid w:val="76C64CCB"/>
    <w:multiLevelType w:val="hybridMultilevel"/>
    <w:tmpl w:val="442A7C76"/>
    <w:lvl w:ilvl="0" w:tplc="0410000F">
      <w:start w:val="1"/>
      <w:numFmt w:val="decimal"/>
      <w:lvlText w:val="%1."/>
      <w:lvlJc w:val="left"/>
      <w:pPr>
        <w:ind w:left="814" w:hanging="360"/>
      </w:p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52" w15:restartNumberingAfterBreak="0">
    <w:nsid w:val="7F5B0BEC"/>
    <w:multiLevelType w:val="hybridMultilevel"/>
    <w:tmpl w:val="AC6896FA"/>
    <w:lvl w:ilvl="0" w:tplc="0410000D">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2049408378">
    <w:abstractNumId w:val="19"/>
  </w:num>
  <w:num w:numId="2" w16cid:durableId="1281035992">
    <w:abstractNumId w:val="46"/>
  </w:num>
  <w:num w:numId="3" w16cid:durableId="627708109">
    <w:abstractNumId w:val="40"/>
  </w:num>
  <w:num w:numId="4" w16cid:durableId="1723669401">
    <w:abstractNumId w:val="17"/>
  </w:num>
  <w:num w:numId="5" w16cid:durableId="191042597">
    <w:abstractNumId w:val="33"/>
  </w:num>
  <w:num w:numId="6" w16cid:durableId="1559198245">
    <w:abstractNumId w:val="7"/>
  </w:num>
  <w:num w:numId="7" w16cid:durableId="1394233884">
    <w:abstractNumId w:val="26"/>
  </w:num>
  <w:num w:numId="8" w16cid:durableId="397753600">
    <w:abstractNumId w:val="3"/>
  </w:num>
  <w:num w:numId="9" w16cid:durableId="1145733057">
    <w:abstractNumId w:val="39"/>
  </w:num>
  <w:num w:numId="10" w16cid:durableId="1776709675">
    <w:abstractNumId w:val="45"/>
  </w:num>
  <w:num w:numId="11" w16cid:durableId="390739790">
    <w:abstractNumId w:val="14"/>
  </w:num>
  <w:num w:numId="12" w16cid:durableId="1539850001">
    <w:abstractNumId w:val="38"/>
  </w:num>
  <w:num w:numId="13" w16cid:durableId="593786707">
    <w:abstractNumId w:val="47"/>
  </w:num>
  <w:num w:numId="14" w16cid:durableId="672611658">
    <w:abstractNumId w:val="41"/>
  </w:num>
  <w:num w:numId="15" w16cid:durableId="1625771841">
    <w:abstractNumId w:val="30"/>
  </w:num>
  <w:num w:numId="16" w16cid:durableId="1783185865">
    <w:abstractNumId w:val="43"/>
  </w:num>
  <w:num w:numId="17" w16cid:durableId="1162500207">
    <w:abstractNumId w:val="2"/>
  </w:num>
  <w:num w:numId="18" w16cid:durableId="195965720">
    <w:abstractNumId w:val="37"/>
  </w:num>
  <w:num w:numId="19" w16cid:durableId="1418558716">
    <w:abstractNumId w:val="50"/>
  </w:num>
  <w:num w:numId="20" w16cid:durableId="721249541">
    <w:abstractNumId w:val="20"/>
  </w:num>
  <w:num w:numId="21" w16cid:durableId="1941721821">
    <w:abstractNumId w:val="22"/>
  </w:num>
  <w:num w:numId="22" w16cid:durableId="1417437954">
    <w:abstractNumId w:val="27"/>
  </w:num>
  <w:num w:numId="23" w16cid:durableId="272249416">
    <w:abstractNumId w:val="34"/>
  </w:num>
  <w:num w:numId="24" w16cid:durableId="2026907308">
    <w:abstractNumId w:val="49"/>
  </w:num>
  <w:num w:numId="25" w16cid:durableId="2065172798">
    <w:abstractNumId w:val="5"/>
  </w:num>
  <w:num w:numId="26" w16cid:durableId="400178269">
    <w:abstractNumId w:val="51"/>
  </w:num>
  <w:num w:numId="27" w16cid:durableId="1689672898">
    <w:abstractNumId w:val="10"/>
  </w:num>
  <w:num w:numId="28" w16cid:durableId="2111391244">
    <w:abstractNumId w:val="42"/>
  </w:num>
  <w:num w:numId="29" w16cid:durableId="1291471285">
    <w:abstractNumId w:val="23"/>
  </w:num>
  <w:num w:numId="30" w16cid:durableId="2085644624">
    <w:abstractNumId w:val="9"/>
  </w:num>
  <w:num w:numId="31" w16cid:durableId="1794909602">
    <w:abstractNumId w:val="12"/>
  </w:num>
  <w:num w:numId="32" w16cid:durableId="1921795712">
    <w:abstractNumId w:val="11"/>
  </w:num>
  <w:num w:numId="33" w16cid:durableId="845636415">
    <w:abstractNumId w:val="18"/>
  </w:num>
  <w:num w:numId="34" w16cid:durableId="213279977">
    <w:abstractNumId w:val="52"/>
  </w:num>
  <w:num w:numId="35" w16cid:durableId="1483228512">
    <w:abstractNumId w:val="44"/>
  </w:num>
  <w:num w:numId="36" w16cid:durableId="2071999948">
    <w:abstractNumId w:val="8"/>
  </w:num>
  <w:num w:numId="37" w16cid:durableId="905341180">
    <w:abstractNumId w:val="4"/>
  </w:num>
  <w:num w:numId="38" w16cid:durableId="1751004203">
    <w:abstractNumId w:val="48"/>
  </w:num>
  <w:num w:numId="39" w16cid:durableId="469173011">
    <w:abstractNumId w:val="29"/>
  </w:num>
  <w:num w:numId="40" w16cid:durableId="1821574641">
    <w:abstractNumId w:val="13"/>
  </w:num>
  <w:num w:numId="41" w16cid:durableId="1253978835">
    <w:abstractNumId w:val="6"/>
  </w:num>
  <w:num w:numId="42" w16cid:durableId="335961932">
    <w:abstractNumId w:val="31"/>
  </w:num>
  <w:num w:numId="43" w16cid:durableId="2081754561">
    <w:abstractNumId w:val="36"/>
  </w:num>
  <w:num w:numId="44" w16cid:durableId="1620531677">
    <w:abstractNumId w:val="21"/>
  </w:num>
  <w:num w:numId="45" w16cid:durableId="7018283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8933584">
    <w:abstractNumId w:val="35"/>
  </w:num>
  <w:num w:numId="47" w16cid:durableId="54818307">
    <w:abstractNumId w:val="1"/>
  </w:num>
  <w:num w:numId="48" w16cid:durableId="1524318612">
    <w:abstractNumId w:val="32"/>
  </w:num>
  <w:num w:numId="49" w16cid:durableId="789589993">
    <w:abstractNumId w:val="24"/>
  </w:num>
  <w:num w:numId="50" w16cid:durableId="1301770604">
    <w:abstractNumId w:val="15"/>
  </w:num>
  <w:num w:numId="51" w16cid:durableId="1108894841">
    <w:abstractNumId w:val="0"/>
  </w:num>
  <w:num w:numId="52" w16cid:durableId="1865628689">
    <w:abstractNumId w:val="16"/>
  </w:num>
  <w:num w:numId="53" w16cid:durableId="1648246073">
    <w:abstractNumId w:val="28"/>
  </w:num>
  <w:num w:numId="54" w16cid:durableId="1869373219">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31"/>
    <w:rsid w:val="000003E4"/>
    <w:rsid w:val="0000122E"/>
    <w:rsid w:val="0000123F"/>
    <w:rsid w:val="0000181C"/>
    <w:rsid w:val="000027AF"/>
    <w:rsid w:val="00004E91"/>
    <w:rsid w:val="00013E47"/>
    <w:rsid w:val="00016BF3"/>
    <w:rsid w:val="00020C5E"/>
    <w:rsid w:val="00024EBB"/>
    <w:rsid w:val="000325F3"/>
    <w:rsid w:val="0003560D"/>
    <w:rsid w:val="00035F7E"/>
    <w:rsid w:val="00041F7A"/>
    <w:rsid w:val="00045547"/>
    <w:rsid w:val="000457FA"/>
    <w:rsid w:val="0004653C"/>
    <w:rsid w:val="00054DDB"/>
    <w:rsid w:val="00056186"/>
    <w:rsid w:val="0006276E"/>
    <w:rsid w:val="000638D5"/>
    <w:rsid w:val="00075479"/>
    <w:rsid w:val="00077580"/>
    <w:rsid w:val="0008510A"/>
    <w:rsid w:val="00091DBD"/>
    <w:rsid w:val="000944C5"/>
    <w:rsid w:val="000A15FE"/>
    <w:rsid w:val="000A2742"/>
    <w:rsid w:val="000A30B6"/>
    <w:rsid w:val="000A479E"/>
    <w:rsid w:val="000B0285"/>
    <w:rsid w:val="000B07A9"/>
    <w:rsid w:val="000B18B7"/>
    <w:rsid w:val="000B2DB2"/>
    <w:rsid w:val="000C1058"/>
    <w:rsid w:val="000C5F01"/>
    <w:rsid w:val="000C7CAE"/>
    <w:rsid w:val="000D3511"/>
    <w:rsid w:val="000D42A9"/>
    <w:rsid w:val="000D48DF"/>
    <w:rsid w:val="000D6041"/>
    <w:rsid w:val="000D6525"/>
    <w:rsid w:val="000D7688"/>
    <w:rsid w:val="000E494B"/>
    <w:rsid w:val="000E4B79"/>
    <w:rsid w:val="000E6C9C"/>
    <w:rsid w:val="000E7E49"/>
    <w:rsid w:val="000F303E"/>
    <w:rsid w:val="001000CA"/>
    <w:rsid w:val="0010029C"/>
    <w:rsid w:val="00104DA5"/>
    <w:rsid w:val="0010504E"/>
    <w:rsid w:val="00105A72"/>
    <w:rsid w:val="00113C90"/>
    <w:rsid w:val="001234CC"/>
    <w:rsid w:val="00126F45"/>
    <w:rsid w:val="0013140C"/>
    <w:rsid w:val="00135641"/>
    <w:rsid w:val="00140FEC"/>
    <w:rsid w:val="00141A3C"/>
    <w:rsid w:val="00144948"/>
    <w:rsid w:val="00160D4F"/>
    <w:rsid w:val="001642BC"/>
    <w:rsid w:val="00164BAA"/>
    <w:rsid w:val="00170CB2"/>
    <w:rsid w:val="00177144"/>
    <w:rsid w:val="00190E8D"/>
    <w:rsid w:val="00192687"/>
    <w:rsid w:val="00193C90"/>
    <w:rsid w:val="0019503B"/>
    <w:rsid w:val="001A0ABA"/>
    <w:rsid w:val="001A758E"/>
    <w:rsid w:val="001A790B"/>
    <w:rsid w:val="001A7DC4"/>
    <w:rsid w:val="001B0A4E"/>
    <w:rsid w:val="001B0C58"/>
    <w:rsid w:val="001B2366"/>
    <w:rsid w:val="001B45D7"/>
    <w:rsid w:val="001B615C"/>
    <w:rsid w:val="001C2B2A"/>
    <w:rsid w:val="001C4E9C"/>
    <w:rsid w:val="001C7B85"/>
    <w:rsid w:val="001D063C"/>
    <w:rsid w:val="001D19EF"/>
    <w:rsid w:val="001D641D"/>
    <w:rsid w:val="001D795C"/>
    <w:rsid w:val="001E6FFB"/>
    <w:rsid w:val="001E7648"/>
    <w:rsid w:val="001F0B96"/>
    <w:rsid w:val="001F32A9"/>
    <w:rsid w:val="00203D73"/>
    <w:rsid w:val="00203E63"/>
    <w:rsid w:val="00204BFD"/>
    <w:rsid w:val="00207CE6"/>
    <w:rsid w:val="00211611"/>
    <w:rsid w:val="00211A85"/>
    <w:rsid w:val="00212E47"/>
    <w:rsid w:val="00220DA2"/>
    <w:rsid w:val="00221F7A"/>
    <w:rsid w:val="00225F03"/>
    <w:rsid w:val="00232BC7"/>
    <w:rsid w:val="00235C33"/>
    <w:rsid w:val="00237D56"/>
    <w:rsid w:val="0024193C"/>
    <w:rsid w:val="00242BBE"/>
    <w:rsid w:val="002442AF"/>
    <w:rsid w:val="002453FE"/>
    <w:rsid w:val="00245BD9"/>
    <w:rsid w:val="00246BCB"/>
    <w:rsid w:val="002512E2"/>
    <w:rsid w:val="00254973"/>
    <w:rsid w:val="00256205"/>
    <w:rsid w:val="00256358"/>
    <w:rsid w:val="00261D0D"/>
    <w:rsid w:val="0026671E"/>
    <w:rsid w:val="002727BF"/>
    <w:rsid w:val="00274331"/>
    <w:rsid w:val="0027541F"/>
    <w:rsid w:val="00280820"/>
    <w:rsid w:val="002814C3"/>
    <w:rsid w:val="00281BA3"/>
    <w:rsid w:val="00283941"/>
    <w:rsid w:val="00290EF2"/>
    <w:rsid w:val="002911BD"/>
    <w:rsid w:val="002A22D0"/>
    <w:rsid w:val="002A40A3"/>
    <w:rsid w:val="002A4EFA"/>
    <w:rsid w:val="002A6898"/>
    <w:rsid w:val="002B5F0B"/>
    <w:rsid w:val="002B67CC"/>
    <w:rsid w:val="002B7C1E"/>
    <w:rsid w:val="002C257A"/>
    <w:rsid w:val="002C3E41"/>
    <w:rsid w:val="002C47C8"/>
    <w:rsid w:val="002D0BF9"/>
    <w:rsid w:val="002D6377"/>
    <w:rsid w:val="002D6472"/>
    <w:rsid w:val="002D74CC"/>
    <w:rsid w:val="002E0DBC"/>
    <w:rsid w:val="002E1DE8"/>
    <w:rsid w:val="002E363B"/>
    <w:rsid w:val="002E6D43"/>
    <w:rsid w:val="002F10D5"/>
    <w:rsid w:val="002F2A81"/>
    <w:rsid w:val="003001CA"/>
    <w:rsid w:val="0030417C"/>
    <w:rsid w:val="0030765B"/>
    <w:rsid w:val="0031089B"/>
    <w:rsid w:val="00315224"/>
    <w:rsid w:val="003154E2"/>
    <w:rsid w:val="003157C4"/>
    <w:rsid w:val="003158F0"/>
    <w:rsid w:val="00315917"/>
    <w:rsid w:val="003168FC"/>
    <w:rsid w:val="0032119B"/>
    <w:rsid w:val="00321986"/>
    <w:rsid w:val="00323E5B"/>
    <w:rsid w:val="00327E14"/>
    <w:rsid w:val="0033286F"/>
    <w:rsid w:val="003540F8"/>
    <w:rsid w:val="003575F5"/>
    <w:rsid w:val="003608C8"/>
    <w:rsid w:val="00377150"/>
    <w:rsid w:val="00380CBB"/>
    <w:rsid w:val="00385168"/>
    <w:rsid w:val="00387D79"/>
    <w:rsid w:val="00392515"/>
    <w:rsid w:val="00393832"/>
    <w:rsid w:val="00394274"/>
    <w:rsid w:val="00395233"/>
    <w:rsid w:val="00395625"/>
    <w:rsid w:val="003A02FA"/>
    <w:rsid w:val="003A1923"/>
    <w:rsid w:val="003A677E"/>
    <w:rsid w:val="003B0E49"/>
    <w:rsid w:val="003B1212"/>
    <w:rsid w:val="003B59B0"/>
    <w:rsid w:val="003C0BA3"/>
    <w:rsid w:val="003C2DED"/>
    <w:rsid w:val="003E117E"/>
    <w:rsid w:val="003E1585"/>
    <w:rsid w:val="003E343F"/>
    <w:rsid w:val="003E36A6"/>
    <w:rsid w:val="003E44D9"/>
    <w:rsid w:val="003E7C1D"/>
    <w:rsid w:val="003F1BF5"/>
    <w:rsid w:val="003F4768"/>
    <w:rsid w:val="00402A6B"/>
    <w:rsid w:val="0040347B"/>
    <w:rsid w:val="0040366B"/>
    <w:rsid w:val="00406D9F"/>
    <w:rsid w:val="0041217D"/>
    <w:rsid w:val="004137EC"/>
    <w:rsid w:val="0041395C"/>
    <w:rsid w:val="004172F2"/>
    <w:rsid w:val="004176B7"/>
    <w:rsid w:val="0042190E"/>
    <w:rsid w:val="00425DE5"/>
    <w:rsid w:val="004266A8"/>
    <w:rsid w:val="00426F85"/>
    <w:rsid w:val="00432549"/>
    <w:rsid w:val="0043478E"/>
    <w:rsid w:val="00434858"/>
    <w:rsid w:val="00436AFB"/>
    <w:rsid w:val="0043746C"/>
    <w:rsid w:val="00442C24"/>
    <w:rsid w:val="00446B67"/>
    <w:rsid w:val="004508C8"/>
    <w:rsid w:val="00453845"/>
    <w:rsid w:val="00454CA1"/>
    <w:rsid w:val="00465460"/>
    <w:rsid w:val="00465B4C"/>
    <w:rsid w:val="00473998"/>
    <w:rsid w:val="00476F14"/>
    <w:rsid w:val="00477074"/>
    <w:rsid w:val="00477DE1"/>
    <w:rsid w:val="00481C74"/>
    <w:rsid w:val="004850BF"/>
    <w:rsid w:val="00487093"/>
    <w:rsid w:val="004874A5"/>
    <w:rsid w:val="004909B5"/>
    <w:rsid w:val="00493011"/>
    <w:rsid w:val="004A0224"/>
    <w:rsid w:val="004A12B9"/>
    <w:rsid w:val="004A217C"/>
    <w:rsid w:val="004A388D"/>
    <w:rsid w:val="004A47FA"/>
    <w:rsid w:val="004A4836"/>
    <w:rsid w:val="004A67EE"/>
    <w:rsid w:val="004B10E4"/>
    <w:rsid w:val="004B2420"/>
    <w:rsid w:val="004B2EA6"/>
    <w:rsid w:val="004C19CE"/>
    <w:rsid w:val="004C5CFB"/>
    <w:rsid w:val="004C6C21"/>
    <w:rsid w:val="004D0F0F"/>
    <w:rsid w:val="004D74CC"/>
    <w:rsid w:val="004E2CC0"/>
    <w:rsid w:val="004E355D"/>
    <w:rsid w:val="004F4BE2"/>
    <w:rsid w:val="005057AD"/>
    <w:rsid w:val="00506762"/>
    <w:rsid w:val="0050740F"/>
    <w:rsid w:val="005116C2"/>
    <w:rsid w:val="005131C0"/>
    <w:rsid w:val="00513BFE"/>
    <w:rsid w:val="00515B36"/>
    <w:rsid w:val="005256A8"/>
    <w:rsid w:val="00525D3D"/>
    <w:rsid w:val="00526901"/>
    <w:rsid w:val="0053462E"/>
    <w:rsid w:val="0053565A"/>
    <w:rsid w:val="0053662C"/>
    <w:rsid w:val="005369E5"/>
    <w:rsid w:val="005404F4"/>
    <w:rsid w:val="005463CD"/>
    <w:rsid w:val="00552E12"/>
    <w:rsid w:val="00554983"/>
    <w:rsid w:val="00561A83"/>
    <w:rsid w:val="005622F3"/>
    <w:rsid w:val="0056701A"/>
    <w:rsid w:val="00572187"/>
    <w:rsid w:val="00581487"/>
    <w:rsid w:val="00583098"/>
    <w:rsid w:val="005837F5"/>
    <w:rsid w:val="00585118"/>
    <w:rsid w:val="00585F5E"/>
    <w:rsid w:val="00590D30"/>
    <w:rsid w:val="00592F4F"/>
    <w:rsid w:val="005962AD"/>
    <w:rsid w:val="00597359"/>
    <w:rsid w:val="005A56D5"/>
    <w:rsid w:val="005A78F6"/>
    <w:rsid w:val="005B4760"/>
    <w:rsid w:val="005B4D64"/>
    <w:rsid w:val="005B559F"/>
    <w:rsid w:val="005C089A"/>
    <w:rsid w:val="005C0BBD"/>
    <w:rsid w:val="005C4F3C"/>
    <w:rsid w:val="005C7C7D"/>
    <w:rsid w:val="005D6AD2"/>
    <w:rsid w:val="005E3176"/>
    <w:rsid w:val="005E7195"/>
    <w:rsid w:val="005E730D"/>
    <w:rsid w:val="005F4C24"/>
    <w:rsid w:val="005F5692"/>
    <w:rsid w:val="005F7B0B"/>
    <w:rsid w:val="006043B6"/>
    <w:rsid w:val="00605824"/>
    <w:rsid w:val="00611AEE"/>
    <w:rsid w:val="0061521A"/>
    <w:rsid w:val="00617ADF"/>
    <w:rsid w:val="00627E93"/>
    <w:rsid w:val="00631417"/>
    <w:rsid w:val="00631BE9"/>
    <w:rsid w:val="00632320"/>
    <w:rsid w:val="00637B17"/>
    <w:rsid w:val="00637C15"/>
    <w:rsid w:val="00643228"/>
    <w:rsid w:val="00644B13"/>
    <w:rsid w:val="006452F1"/>
    <w:rsid w:val="006467F2"/>
    <w:rsid w:val="00652263"/>
    <w:rsid w:val="00652B75"/>
    <w:rsid w:val="006636BE"/>
    <w:rsid w:val="006641BE"/>
    <w:rsid w:val="00664B07"/>
    <w:rsid w:val="00667323"/>
    <w:rsid w:val="00676E8B"/>
    <w:rsid w:val="00680D6F"/>
    <w:rsid w:val="0068157B"/>
    <w:rsid w:val="006831F3"/>
    <w:rsid w:val="00686310"/>
    <w:rsid w:val="00693C5C"/>
    <w:rsid w:val="00694D5D"/>
    <w:rsid w:val="00697F3B"/>
    <w:rsid w:val="006A10B5"/>
    <w:rsid w:val="006A316B"/>
    <w:rsid w:val="006B5159"/>
    <w:rsid w:val="006B5C00"/>
    <w:rsid w:val="006C0736"/>
    <w:rsid w:val="006C1DDD"/>
    <w:rsid w:val="006C4E7D"/>
    <w:rsid w:val="006C6CA1"/>
    <w:rsid w:val="006C7B9E"/>
    <w:rsid w:val="006D10C9"/>
    <w:rsid w:val="006D1C62"/>
    <w:rsid w:val="006D677F"/>
    <w:rsid w:val="006E0A6C"/>
    <w:rsid w:val="006E1FF3"/>
    <w:rsid w:val="006E525D"/>
    <w:rsid w:val="006E54D5"/>
    <w:rsid w:val="006F17D8"/>
    <w:rsid w:val="0070004C"/>
    <w:rsid w:val="00703341"/>
    <w:rsid w:val="00703A2F"/>
    <w:rsid w:val="00703DDF"/>
    <w:rsid w:val="00713B73"/>
    <w:rsid w:val="007161D5"/>
    <w:rsid w:val="007218AC"/>
    <w:rsid w:val="007322ED"/>
    <w:rsid w:val="007340F2"/>
    <w:rsid w:val="00734FCF"/>
    <w:rsid w:val="007377A8"/>
    <w:rsid w:val="007447DC"/>
    <w:rsid w:val="00746187"/>
    <w:rsid w:val="00746554"/>
    <w:rsid w:val="007477AA"/>
    <w:rsid w:val="007528A2"/>
    <w:rsid w:val="007630BC"/>
    <w:rsid w:val="0076463B"/>
    <w:rsid w:val="007714A8"/>
    <w:rsid w:val="00771AC9"/>
    <w:rsid w:val="007755CF"/>
    <w:rsid w:val="00775F6B"/>
    <w:rsid w:val="00780A0D"/>
    <w:rsid w:val="0078205C"/>
    <w:rsid w:val="0078259D"/>
    <w:rsid w:val="00782D58"/>
    <w:rsid w:val="007839C3"/>
    <w:rsid w:val="00785DB3"/>
    <w:rsid w:val="00791A17"/>
    <w:rsid w:val="007A0363"/>
    <w:rsid w:val="007A0C62"/>
    <w:rsid w:val="007A1372"/>
    <w:rsid w:val="007A37FA"/>
    <w:rsid w:val="007A536E"/>
    <w:rsid w:val="007A766C"/>
    <w:rsid w:val="007A7C72"/>
    <w:rsid w:val="007B6D95"/>
    <w:rsid w:val="007C418F"/>
    <w:rsid w:val="007C5A49"/>
    <w:rsid w:val="007C6799"/>
    <w:rsid w:val="007C6B17"/>
    <w:rsid w:val="007D0199"/>
    <w:rsid w:val="007D3C12"/>
    <w:rsid w:val="007D64DD"/>
    <w:rsid w:val="007D7EC4"/>
    <w:rsid w:val="007E5D0E"/>
    <w:rsid w:val="007E6C97"/>
    <w:rsid w:val="007F43AD"/>
    <w:rsid w:val="007F56A3"/>
    <w:rsid w:val="007F5B60"/>
    <w:rsid w:val="007F7E0F"/>
    <w:rsid w:val="00800951"/>
    <w:rsid w:val="0080456A"/>
    <w:rsid w:val="00807839"/>
    <w:rsid w:val="00807E60"/>
    <w:rsid w:val="008113A2"/>
    <w:rsid w:val="0081158D"/>
    <w:rsid w:val="00811596"/>
    <w:rsid w:val="0081369A"/>
    <w:rsid w:val="008151B0"/>
    <w:rsid w:val="008159D4"/>
    <w:rsid w:val="008173CC"/>
    <w:rsid w:val="0082115B"/>
    <w:rsid w:val="0082175E"/>
    <w:rsid w:val="00831910"/>
    <w:rsid w:val="00833D93"/>
    <w:rsid w:val="0083461A"/>
    <w:rsid w:val="00834CCD"/>
    <w:rsid w:val="00843136"/>
    <w:rsid w:val="00844D87"/>
    <w:rsid w:val="008456E3"/>
    <w:rsid w:val="008462DA"/>
    <w:rsid w:val="00846F04"/>
    <w:rsid w:val="00847398"/>
    <w:rsid w:val="00857C25"/>
    <w:rsid w:val="008654FB"/>
    <w:rsid w:val="00874167"/>
    <w:rsid w:val="00874B2D"/>
    <w:rsid w:val="00880BEC"/>
    <w:rsid w:val="008832B6"/>
    <w:rsid w:val="00887162"/>
    <w:rsid w:val="00891A9F"/>
    <w:rsid w:val="00892EC5"/>
    <w:rsid w:val="0089382A"/>
    <w:rsid w:val="0089695E"/>
    <w:rsid w:val="008A0552"/>
    <w:rsid w:val="008A1C87"/>
    <w:rsid w:val="008A30BB"/>
    <w:rsid w:val="008A5844"/>
    <w:rsid w:val="008A6376"/>
    <w:rsid w:val="008B25B8"/>
    <w:rsid w:val="008B2C1B"/>
    <w:rsid w:val="008B3CD2"/>
    <w:rsid w:val="008C213E"/>
    <w:rsid w:val="008E7561"/>
    <w:rsid w:val="008F081B"/>
    <w:rsid w:val="008F1650"/>
    <w:rsid w:val="008F6CDA"/>
    <w:rsid w:val="008F72F4"/>
    <w:rsid w:val="00901966"/>
    <w:rsid w:val="00905BEA"/>
    <w:rsid w:val="009067DC"/>
    <w:rsid w:val="0091215C"/>
    <w:rsid w:val="00915FED"/>
    <w:rsid w:val="0092147C"/>
    <w:rsid w:val="00922812"/>
    <w:rsid w:val="00922A44"/>
    <w:rsid w:val="00924D0B"/>
    <w:rsid w:val="009339A1"/>
    <w:rsid w:val="00934653"/>
    <w:rsid w:val="00935C24"/>
    <w:rsid w:val="00940F50"/>
    <w:rsid w:val="009410FC"/>
    <w:rsid w:val="00941D7B"/>
    <w:rsid w:val="00947E3F"/>
    <w:rsid w:val="00951BAD"/>
    <w:rsid w:val="00954C9D"/>
    <w:rsid w:val="00963A49"/>
    <w:rsid w:val="00965B95"/>
    <w:rsid w:val="00966491"/>
    <w:rsid w:val="00973FC4"/>
    <w:rsid w:val="00975A7D"/>
    <w:rsid w:val="009777EB"/>
    <w:rsid w:val="0098013F"/>
    <w:rsid w:val="00981D1F"/>
    <w:rsid w:val="009900B6"/>
    <w:rsid w:val="00991FD2"/>
    <w:rsid w:val="009B5E31"/>
    <w:rsid w:val="009B690F"/>
    <w:rsid w:val="009B7126"/>
    <w:rsid w:val="009B7467"/>
    <w:rsid w:val="009C0B5B"/>
    <w:rsid w:val="009C0FAA"/>
    <w:rsid w:val="009C618E"/>
    <w:rsid w:val="009D07AC"/>
    <w:rsid w:val="009D0B08"/>
    <w:rsid w:val="009D60FF"/>
    <w:rsid w:val="009E084F"/>
    <w:rsid w:val="009E0F2D"/>
    <w:rsid w:val="009F2D16"/>
    <w:rsid w:val="009F5A3F"/>
    <w:rsid w:val="00A02D88"/>
    <w:rsid w:val="00A063A6"/>
    <w:rsid w:val="00A1274D"/>
    <w:rsid w:val="00A14880"/>
    <w:rsid w:val="00A14B33"/>
    <w:rsid w:val="00A2134B"/>
    <w:rsid w:val="00A2366A"/>
    <w:rsid w:val="00A24493"/>
    <w:rsid w:val="00A24F4C"/>
    <w:rsid w:val="00A33CE5"/>
    <w:rsid w:val="00A36E36"/>
    <w:rsid w:val="00A47EC2"/>
    <w:rsid w:val="00A578FF"/>
    <w:rsid w:val="00A5798E"/>
    <w:rsid w:val="00A67C69"/>
    <w:rsid w:val="00A801A7"/>
    <w:rsid w:val="00A811C9"/>
    <w:rsid w:val="00A8245A"/>
    <w:rsid w:val="00A846A7"/>
    <w:rsid w:val="00A90DF0"/>
    <w:rsid w:val="00A93BE6"/>
    <w:rsid w:val="00AA3953"/>
    <w:rsid w:val="00AA7A97"/>
    <w:rsid w:val="00AB0B7E"/>
    <w:rsid w:val="00AB168A"/>
    <w:rsid w:val="00AB1D18"/>
    <w:rsid w:val="00AC4B4E"/>
    <w:rsid w:val="00AD24AB"/>
    <w:rsid w:val="00AD3467"/>
    <w:rsid w:val="00AD572E"/>
    <w:rsid w:val="00AD747F"/>
    <w:rsid w:val="00AE1AC7"/>
    <w:rsid w:val="00AE3D7D"/>
    <w:rsid w:val="00AE4080"/>
    <w:rsid w:val="00AF49F3"/>
    <w:rsid w:val="00AF54D7"/>
    <w:rsid w:val="00B00977"/>
    <w:rsid w:val="00B06417"/>
    <w:rsid w:val="00B130DA"/>
    <w:rsid w:val="00B1353F"/>
    <w:rsid w:val="00B23AA5"/>
    <w:rsid w:val="00B23D87"/>
    <w:rsid w:val="00B26E1A"/>
    <w:rsid w:val="00B27CA2"/>
    <w:rsid w:val="00B31FEF"/>
    <w:rsid w:val="00B3248E"/>
    <w:rsid w:val="00B33488"/>
    <w:rsid w:val="00B344A2"/>
    <w:rsid w:val="00B3694A"/>
    <w:rsid w:val="00B37439"/>
    <w:rsid w:val="00B4230E"/>
    <w:rsid w:val="00B42D0A"/>
    <w:rsid w:val="00B56039"/>
    <w:rsid w:val="00B5680C"/>
    <w:rsid w:val="00B710C0"/>
    <w:rsid w:val="00B72C15"/>
    <w:rsid w:val="00B84A03"/>
    <w:rsid w:val="00B87235"/>
    <w:rsid w:val="00B87369"/>
    <w:rsid w:val="00B9042F"/>
    <w:rsid w:val="00B937CC"/>
    <w:rsid w:val="00B954ED"/>
    <w:rsid w:val="00BA4BF7"/>
    <w:rsid w:val="00BA4D2E"/>
    <w:rsid w:val="00BB0A76"/>
    <w:rsid w:val="00BB2599"/>
    <w:rsid w:val="00BB3AE2"/>
    <w:rsid w:val="00BB72CA"/>
    <w:rsid w:val="00BC12FF"/>
    <w:rsid w:val="00BC5711"/>
    <w:rsid w:val="00BD19BA"/>
    <w:rsid w:val="00BD21DD"/>
    <w:rsid w:val="00BD382D"/>
    <w:rsid w:val="00BD6A0A"/>
    <w:rsid w:val="00BE02D9"/>
    <w:rsid w:val="00BE39B5"/>
    <w:rsid w:val="00BF3967"/>
    <w:rsid w:val="00BF7BD2"/>
    <w:rsid w:val="00C05B0C"/>
    <w:rsid w:val="00C1010A"/>
    <w:rsid w:val="00C1422D"/>
    <w:rsid w:val="00C14BE8"/>
    <w:rsid w:val="00C178C0"/>
    <w:rsid w:val="00C20B89"/>
    <w:rsid w:val="00C323EF"/>
    <w:rsid w:val="00C3322A"/>
    <w:rsid w:val="00C36E84"/>
    <w:rsid w:val="00C371C3"/>
    <w:rsid w:val="00C41247"/>
    <w:rsid w:val="00C41F6E"/>
    <w:rsid w:val="00C525F4"/>
    <w:rsid w:val="00C532AF"/>
    <w:rsid w:val="00C64009"/>
    <w:rsid w:val="00C64912"/>
    <w:rsid w:val="00C64993"/>
    <w:rsid w:val="00C651B0"/>
    <w:rsid w:val="00C72750"/>
    <w:rsid w:val="00C86FB0"/>
    <w:rsid w:val="00C871B1"/>
    <w:rsid w:val="00C9291C"/>
    <w:rsid w:val="00CA23AB"/>
    <w:rsid w:val="00CA61D1"/>
    <w:rsid w:val="00CA64C0"/>
    <w:rsid w:val="00CB54C5"/>
    <w:rsid w:val="00CC2172"/>
    <w:rsid w:val="00CC430E"/>
    <w:rsid w:val="00CD35B5"/>
    <w:rsid w:val="00CD49B0"/>
    <w:rsid w:val="00CD4B93"/>
    <w:rsid w:val="00CD4D67"/>
    <w:rsid w:val="00CF49C2"/>
    <w:rsid w:val="00CF74DA"/>
    <w:rsid w:val="00D01CE2"/>
    <w:rsid w:val="00D12EC2"/>
    <w:rsid w:val="00D24551"/>
    <w:rsid w:val="00D247BC"/>
    <w:rsid w:val="00D25550"/>
    <w:rsid w:val="00D34A45"/>
    <w:rsid w:val="00D40626"/>
    <w:rsid w:val="00D43A6E"/>
    <w:rsid w:val="00D46B4A"/>
    <w:rsid w:val="00D47191"/>
    <w:rsid w:val="00D509CC"/>
    <w:rsid w:val="00D57DFA"/>
    <w:rsid w:val="00D6146B"/>
    <w:rsid w:val="00D62CA3"/>
    <w:rsid w:val="00D62CD8"/>
    <w:rsid w:val="00D65BAC"/>
    <w:rsid w:val="00D67A33"/>
    <w:rsid w:val="00D71B61"/>
    <w:rsid w:val="00D71F61"/>
    <w:rsid w:val="00D74826"/>
    <w:rsid w:val="00D76359"/>
    <w:rsid w:val="00D80FAE"/>
    <w:rsid w:val="00D8203A"/>
    <w:rsid w:val="00D83DA7"/>
    <w:rsid w:val="00D87259"/>
    <w:rsid w:val="00D906F9"/>
    <w:rsid w:val="00D90FCA"/>
    <w:rsid w:val="00D93C42"/>
    <w:rsid w:val="00DA099F"/>
    <w:rsid w:val="00DA23DD"/>
    <w:rsid w:val="00DA4A09"/>
    <w:rsid w:val="00DA797E"/>
    <w:rsid w:val="00DB10B2"/>
    <w:rsid w:val="00DB2727"/>
    <w:rsid w:val="00DB3655"/>
    <w:rsid w:val="00DB405C"/>
    <w:rsid w:val="00DB4063"/>
    <w:rsid w:val="00DB5C61"/>
    <w:rsid w:val="00DC0424"/>
    <w:rsid w:val="00DC7F20"/>
    <w:rsid w:val="00DE0182"/>
    <w:rsid w:val="00DE18AF"/>
    <w:rsid w:val="00DE322F"/>
    <w:rsid w:val="00DE76BF"/>
    <w:rsid w:val="00DF2004"/>
    <w:rsid w:val="00E07917"/>
    <w:rsid w:val="00E16EF5"/>
    <w:rsid w:val="00E17D9D"/>
    <w:rsid w:val="00E304FF"/>
    <w:rsid w:val="00E348A8"/>
    <w:rsid w:val="00E3706E"/>
    <w:rsid w:val="00E43A68"/>
    <w:rsid w:val="00E479E7"/>
    <w:rsid w:val="00E53E0F"/>
    <w:rsid w:val="00E57777"/>
    <w:rsid w:val="00E64D48"/>
    <w:rsid w:val="00E6536F"/>
    <w:rsid w:val="00E65FFF"/>
    <w:rsid w:val="00E671FB"/>
    <w:rsid w:val="00E677A6"/>
    <w:rsid w:val="00E725BF"/>
    <w:rsid w:val="00E731C5"/>
    <w:rsid w:val="00E84EAD"/>
    <w:rsid w:val="00E878FD"/>
    <w:rsid w:val="00E8796D"/>
    <w:rsid w:val="00E90D23"/>
    <w:rsid w:val="00EA078A"/>
    <w:rsid w:val="00EA2597"/>
    <w:rsid w:val="00EA4975"/>
    <w:rsid w:val="00EA4C19"/>
    <w:rsid w:val="00EA5A75"/>
    <w:rsid w:val="00EC2DAB"/>
    <w:rsid w:val="00ED16B8"/>
    <w:rsid w:val="00ED53A9"/>
    <w:rsid w:val="00ED71E2"/>
    <w:rsid w:val="00ED7F41"/>
    <w:rsid w:val="00EE1A43"/>
    <w:rsid w:val="00EE6AFB"/>
    <w:rsid w:val="00EF5851"/>
    <w:rsid w:val="00EF6D31"/>
    <w:rsid w:val="00EF7513"/>
    <w:rsid w:val="00F02102"/>
    <w:rsid w:val="00F050F3"/>
    <w:rsid w:val="00F07C70"/>
    <w:rsid w:val="00F113FD"/>
    <w:rsid w:val="00F11EEF"/>
    <w:rsid w:val="00F14B38"/>
    <w:rsid w:val="00F15B71"/>
    <w:rsid w:val="00F2327E"/>
    <w:rsid w:val="00F33071"/>
    <w:rsid w:val="00F411CF"/>
    <w:rsid w:val="00F44FB9"/>
    <w:rsid w:val="00F4628F"/>
    <w:rsid w:val="00F53EAC"/>
    <w:rsid w:val="00F55099"/>
    <w:rsid w:val="00F6179E"/>
    <w:rsid w:val="00F636A7"/>
    <w:rsid w:val="00F648E7"/>
    <w:rsid w:val="00F65937"/>
    <w:rsid w:val="00F66D4B"/>
    <w:rsid w:val="00F750B6"/>
    <w:rsid w:val="00F76EF8"/>
    <w:rsid w:val="00F778A9"/>
    <w:rsid w:val="00F80A6E"/>
    <w:rsid w:val="00F837DC"/>
    <w:rsid w:val="00F86F32"/>
    <w:rsid w:val="00F905F9"/>
    <w:rsid w:val="00F96AB6"/>
    <w:rsid w:val="00FA1991"/>
    <w:rsid w:val="00FA71BB"/>
    <w:rsid w:val="00FB6E8D"/>
    <w:rsid w:val="00FD6FC5"/>
    <w:rsid w:val="00FE5D86"/>
    <w:rsid w:val="00FF0519"/>
    <w:rsid w:val="00FF0FD7"/>
    <w:rsid w:val="00FF6069"/>
    <w:rsid w:val="00FF7F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0054B"/>
  <w15:docId w15:val="{C20D6C93-EBDD-4747-8553-EBA4BEF54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331"/>
    <w:pPr>
      <w:widowControl w:val="0"/>
      <w:spacing w:after="60"/>
      <w:jc w:val="both"/>
    </w:pPr>
    <w:rPr>
      <w:rFonts w:ascii="Arial" w:eastAsia="Times New Roman" w:hAnsi="Arial"/>
      <w:sz w:val="22"/>
      <w:szCs w:val="24"/>
    </w:rPr>
  </w:style>
  <w:style w:type="paragraph" w:styleId="Heading2">
    <w:name w:val="heading 2"/>
    <w:basedOn w:val="Normal"/>
    <w:next w:val="Normal"/>
    <w:link w:val="Heading2Char"/>
    <w:uiPriority w:val="9"/>
    <w:semiHidden/>
    <w:unhideWhenUsed/>
    <w:qFormat/>
    <w:rsid w:val="009B690F"/>
    <w:pPr>
      <w:keepNext/>
      <w:keepLines/>
      <w:spacing w:before="40" w:after="0"/>
      <w:outlineLvl w:val="1"/>
    </w:pPr>
    <w:rPr>
      <w:rFonts w:ascii="Calibri Light"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olo00">
    <w:name w:val="Titolo00"/>
    <w:basedOn w:val="Normal"/>
    <w:autoRedefine/>
    <w:rsid w:val="00274331"/>
    <w:pPr>
      <w:ind w:left="1440" w:hanging="1440"/>
    </w:pPr>
    <w:rPr>
      <w:rFonts w:ascii="Futura Bk BT" w:hAnsi="Futura Bk BT"/>
      <w:b/>
      <w:i/>
      <w:color w:val="2C5BAE"/>
      <w:sz w:val="32"/>
      <w:lang w:eastAsia="en-US"/>
    </w:rPr>
  </w:style>
  <w:style w:type="table" w:customStyle="1" w:styleId="EcoGaraOT">
    <w:name w:val="Eco_Gara_OT"/>
    <w:basedOn w:val="TableNormal"/>
    <w:rsid w:val="00274331"/>
    <w:rPr>
      <w:rFonts w:ascii="Times New Roman" w:eastAsia="Times New Roman" w:hAnsi="Times New Roman"/>
    </w:rPr>
    <w:tblP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
    <w:tcPr>
      <w:shd w:val="clear" w:color="auto" w:fill="325BA2"/>
    </w:tcPr>
  </w:style>
  <w:style w:type="paragraph" w:styleId="List3">
    <w:name w:val="List 3"/>
    <w:rsid w:val="00274331"/>
    <w:pPr>
      <w:widowControl w:val="0"/>
      <w:tabs>
        <w:tab w:val="num" w:pos="794"/>
      </w:tabs>
      <w:spacing w:line="360" w:lineRule="auto"/>
      <w:ind w:left="794" w:hanging="340"/>
      <w:jc w:val="both"/>
    </w:pPr>
    <w:rPr>
      <w:rFonts w:ascii="Arial" w:eastAsia="Times New Roman" w:hAnsi="Arial" w:cs="Arial"/>
      <w:b/>
    </w:rPr>
  </w:style>
  <w:style w:type="paragraph" w:styleId="Header">
    <w:name w:val="header"/>
    <w:link w:val="HeaderChar"/>
    <w:rsid w:val="00274331"/>
    <w:pPr>
      <w:tabs>
        <w:tab w:val="center" w:pos="4819"/>
        <w:tab w:val="right" w:pos="9638"/>
      </w:tabs>
      <w:spacing w:line="240" w:lineRule="atLeast"/>
    </w:pPr>
    <w:rPr>
      <w:rFonts w:ascii="Times New Roman" w:eastAsia="Times New Roman" w:hAnsi="Times New Roman"/>
      <w:sz w:val="22"/>
      <w:szCs w:val="24"/>
    </w:rPr>
  </w:style>
  <w:style w:type="character" w:customStyle="1" w:styleId="HeaderChar">
    <w:name w:val="Header Char"/>
    <w:link w:val="Header"/>
    <w:qFormat/>
    <w:rsid w:val="00274331"/>
    <w:rPr>
      <w:rFonts w:ascii="Times New Roman" w:eastAsia="Times New Roman" w:hAnsi="Times New Roman"/>
      <w:sz w:val="22"/>
      <w:szCs w:val="24"/>
      <w:lang w:val="it-IT" w:eastAsia="it-IT" w:bidi="ar-SA"/>
    </w:rPr>
  </w:style>
  <w:style w:type="paragraph" w:styleId="Footer">
    <w:name w:val="footer"/>
    <w:link w:val="FooterChar"/>
    <w:rsid w:val="00274331"/>
    <w:pPr>
      <w:tabs>
        <w:tab w:val="center" w:pos="4819"/>
        <w:tab w:val="right" w:pos="9638"/>
      </w:tabs>
      <w:spacing w:before="60"/>
    </w:pPr>
    <w:rPr>
      <w:rFonts w:ascii="Times New Roman" w:eastAsia="Times New Roman" w:hAnsi="Times New Roman"/>
      <w:sz w:val="22"/>
      <w:szCs w:val="24"/>
    </w:rPr>
  </w:style>
  <w:style w:type="character" w:customStyle="1" w:styleId="FooterChar">
    <w:name w:val="Footer Char"/>
    <w:link w:val="Footer"/>
    <w:rsid w:val="00274331"/>
    <w:rPr>
      <w:rFonts w:ascii="Times New Roman" w:eastAsia="Times New Roman" w:hAnsi="Times New Roman"/>
      <w:sz w:val="22"/>
      <w:szCs w:val="24"/>
      <w:lang w:val="it-IT" w:eastAsia="it-IT" w:bidi="ar-SA"/>
    </w:rPr>
  </w:style>
  <w:style w:type="character" w:styleId="PageNumber">
    <w:name w:val="page number"/>
    <w:basedOn w:val="DefaultParagraphFont"/>
    <w:rsid w:val="00274331"/>
  </w:style>
  <w:style w:type="paragraph" w:customStyle="1" w:styleId="IndiceModuli">
    <w:name w:val="Indice Moduli"/>
    <w:basedOn w:val="Normal"/>
    <w:rsid w:val="00274331"/>
    <w:pPr>
      <w:keepNext/>
      <w:spacing w:after="0" w:line="360" w:lineRule="auto"/>
      <w:outlineLvl w:val="8"/>
    </w:pPr>
    <w:rPr>
      <w:rFonts w:cs="Arial"/>
      <w:szCs w:val="22"/>
    </w:rPr>
  </w:style>
  <w:style w:type="paragraph" w:customStyle="1" w:styleId="Titolo1">
    <w:name w:val="Titolo1"/>
    <w:link w:val="Titolo1Carattere"/>
    <w:autoRedefine/>
    <w:rsid w:val="00274331"/>
    <w:pPr>
      <w:keepNext/>
      <w:spacing w:line="360" w:lineRule="auto"/>
      <w:ind w:left="454" w:hanging="454"/>
      <w:jc w:val="both"/>
    </w:pPr>
    <w:rPr>
      <w:rFonts w:ascii="Arial" w:eastAsia="Times New Roman" w:hAnsi="Arial" w:cs="Arial"/>
      <w:b/>
    </w:rPr>
  </w:style>
  <w:style w:type="character" w:customStyle="1" w:styleId="Titolo1Carattere">
    <w:name w:val="Titolo1 Carattere"/>
    <w:link w:val="Titolo1"/>
    <w:rsid w:val="00274331"/>
    <w:rPr>
      <w:rFonts w:ascii="Arial" w:eastAsia="Times New Roman" w:hAnsi="Arial" w:cs="Arial"/>
      <w:b/>
      <w:lang w:val="it-IT" w:eastAsia="it-IT" w:bidi="ar-SA"/>
    </w:rPr>
  </w:style>
  <w:style w:type="paragraph" w:customStyle="1" w:styleId="Normale2">
    <w:name w:val="Normale2"/>
    <w:link w:val="Normale2Carattere"/>
    <w:rsid w:val="00274331"/>
    <w:pPr>
      <w:widowControl w:val="0"/>
      <w:spacing w:line="360" w:lineRule="auto"/>
      <w:ind w:left="454"/>
      <w:jc w:val="both"/>
    </w:pPr>
    <w:rPr>
      <w:rFonts w:ascii="Arial" w:eastAsia="Times New Roman" w:hAnsi="Arial" w:cs="Arial"/>
    </w:rPr>
  </w:style>
  <w:style w:type="character" w:customStyle="1" w:styleId="Normale2Carattere">
    <w:name w:val="Normale2 Carattere"/>
    <w:link w:val="Normale2"/>
    <w:rsid w:val="00274331"/>
    <w:rPr>
      <w:rFonts w:ascii="Arial" w:eastAsia="Times New Roman" w:hAnsi="Arial" w:cs="Arial"/>
      <w:lang w:val="it-IT" w:eastAsia="it-IT" w:bidi="ar-SA"/>
    </w:rPr>
  </w:style>
  <w:style w:type="paragraph" w:customStyle="1" w:styleId="IntestazioneTabella">
    <w:name w:val="Intestazione Tabella"/>
    <w:basedOn w:val="Normal"/>
    <w:rsid w:val="00274331"/>
    <w:pPr>
      <w:spacing w:before="120" w:after="120"/>
      <w:jc w:val="left"/>
    </w:pPr>
    <w:rPr>
      <w:rFonts w:cs="Arial"/>
      <w:b/>
      <w:sz w:val="16"/>
      <w:szCs w:val="16"/>
    </w:rPr>
  </w:style>
  <w:style w:type="paragraph" w:customStyle="1" w:styleId="TestoTabella">
    <w:name w:val="Testo Tabella"/>
    <w:basedOn w:val="Normal"/>
    <w:link w:val="TestoTabellaCarattere"/>
    <w:rsid w:val="00274331"/>
    <w:pPr>
      <w:spacing w:after="0"/>
    </w:pPr>
    <w:rPr>
      <w:rFonts w:cs="Arial"/>
      <w:sz w:val="16"/>
      <w:szCs w:val="16"/>
    </w:rPr>
  </w:style>
  <w:style w:type="paragraph" w:customStyle="1" w:styleId="ElencoTabella">
    <w:name w:val="Elenco Tabella"/>
    <w:rsid w:val="00274331"/>
    <w:pPr>
      <w:tabs>
        <w:tab w:val="num" w:pos="284"/>
      </w:tabs>
      <w:ind w:left="284" w:hanging="284"/>
      <w:jc w:val="both"/>
    </w:pPr>
    <w:rPr>
      <w:rFonts w:ascii="Arial" w:eastAsia="Times New Roman" w:hAnsi="Arial" w:cs="Arial"/>
      <w:sz w:val="16"/>
      <w:szCs w:val="16"/>
    </w:rPr>
  </w:style>
  <w:style w:type="paragraph" w:customStyle="1" w:styleId="Titolo2">
    <w:name w:val="Titolo2"/>
    <w:basedOn w:val="Titolo1"/>
    <w:link w:val="Titolo2Carattere"/>
    <w:rsid w:val="00274331"/>
    <w:pPr>
      <w:ind w:left="908"/>
    </w:pPr>
  </w:style>
  <w:style w:type="character" w:customStyle="1" w:styleId="Titolo2Carattere">
    <w:name w:val="Titolo2 Carattere"/>
    <w:link w:val="Titolo2"/>
    <w:rsid w:val="00274331"/>
    <w:rPr>
      <w:rFonts w:ascii="Arial" w:eastAsia="Times New Roman" w:hAnsi="Arial" w:cs="Arial"/>
      <w:b w:val="0"/>
      <w:sz w:val="20"/>
      <w:szCs w:val="20"/>
      <w:lang w:val="it-IT" w:eastAsia="it-IT" w:bidi="ar-SA"/>
    </w:rPr>
  </w:style>
  <w:style w:type="paragraph" w:customStyle="1" w:styleId="Normale3">
    <w:name w:val="Normale3"/>
    <w:basedOn w:val="Normale2"/>
    <w:link w:val="Normale3Carattere"/>
    <w:rsid w:val="00274331"/>
    <w:pPr>
      <w:ind w:left="907"/>
    </w:pPr>
  </w:style>
  <w:style w:type="character" w:customStyle="1" w:styleId="Normale3Carattere">
    <w:name w:val="Normale3 Carattere"/>
    <w:link w:val="Normale3"/>
    <w:rsid w:val="00274331"/>
    <w:rPr>
      <w:rFonts w:ascii="Arial" w:eastAsia="Times New Roman" w:hAnsi="Arial" w:cs="Arial"/>
      <w:sz w:val="20"/>
      <w:szCs w:val="20"/>
      <w:lang w:val="it-IT" w:eastAsia="it-IT" w:bidi="ar-SA"/>
    </w:rPr>
  </w:style>
  <w:style w:type="paragraph" w:styleId="BodyText">
    <w:name w:val="Body Text"/>
    <w:basedOn w:val="Normal"/>
    <w:link w:val="BodyTextChar"/>
    <w:rsid w:val="00274331"/>
    <w:pPr>
      <w:spacing w:after="0"/>
      <w:jc w:val="left"/>
    </w:pPr>
    <w:rPr>
      <w:sz w:val="24"/>
      <w:szCs w:val="20"/>
    </w:rPr>
  </w:style>
  <w:style w:type="character" w:customStyle="1" w:styleId="BodyTextChar">
    <w:name w:val="Body Text Char"/>
    <w:link w:val="BodyText"/>
    <w:rsid w:val="00274331"/>
    <w:rPr>
      <w:rFonts w:ascii="Arial" w:eastAsia="Times New Roman" w:hAnsi="Arial" w:cs="Times New Roman"/>
      <w:sz w:val="24"/>
      <w:szCs w:val="20"/>
      <w:lang w:eastAsia="it-IT"/>
    </w:rPr>
  </w:style>
  <w:style w:type="paragraph" w:styleId="BodyText3">
    <w:name w:val="Body Text 3"/>
    <w:basedOn w:val="Normal"/>
    <w:link w:val="BodyText3Char"/>
    <w:rsid w:val="00274331"/>
    <w:pPr>
      <w:spacing w:after="0"/>
      <w:jc w:val="center"/>
    </w:pPr>
    <w:rPr>
      <w:rFonts w:ascii="Comic Sans MS" w:hAnsi="Comic Sans MS"/>
      <w:sz w:val="20"/>
      <w:szCs w:val="20"/>
    </w:rPr>
  </w:style>
  <w:style w:type="character" w:customStyle="1" w:styleId="BodyText3Char">
    <w:name w:val="Body Text 3 Char"/>
    <w:link w:val="BodyText3"/>
    <w:rsid w:val="00274331"/>
    <w:rPr>
      <w:rFonts w:ascii="Comic Sans MS" w:eastAsia="Times New Roman" w:hAnsi="Comic Sans MS" w:cs="Times New Roman"/>
      <w:sz w:val="20"/>
      <w:szCs w:val="20"/>
      <w:lang w:eastAsia="it-IT"/>
    </w:rPr>
  </w:style>
  <w:style w:type="paragraph" w:customStyle="1" w:styleId="TitoloPOS">
    <w:name w:val="TitoloPOS"/>
    <w:basedOn w:val="Normal"/>
    <w:rsid w:val="00274331"/>
    <w:pPr>
      <w:keepNext/>
      <w:spacing w:after="0" w:line="360" w:lineRule="auto"/>
      <w:outlineLvl w:val="8"/>
    </w:pPr>
    <w:rPr>
      <w:rFonts w:cs="Arial"/>
      <w:color w:val="FFFFFF"/>
      <w:szCs w:val="22"/>
    </w:rPr>
  </w:style>
  <w:style w:type="paragraph" w:customStyle="1" w:styleId="Sommario1">
    <w:name w:val="Sommario1"/>
    <w:basedOn w:val="TOC1"/>
    <w:autoRedefine/>
    <w:rsid w:val="00274331"/>
    <w:pPr>
      <w:keepNext/>
      <w:tabs>
        <w:tab w:val="right" w:leader="dot" w:pos="9628"/>
      </w:tabs>
      <w:spacing w:before="120" w:after="120"/>
      <w:ind w:left="567" w:hanging="567"/>
      <w:jc w:val="left"/>
    </w:pPr>
    <w:rPr>
      <w:rFonts w:ascii="Futura Bk BT" w:hAnsi="Futura Bk BT"/>
      <w:b/>
      <w:bCs/>
      <w:caps/>
      <w:noProof/>
      <w:szCs w:val="22"/>
    </w:rPr>
  </w:style>
  <w:style w:type="paragraph" w:customStyle="1" w:styleId="Sommario2">
    <w:name w:val="Sommario2"/>
    <w:basedOn w:val="TOC2"/>
    <w:link w:val="Sommario2Carattere"/>
    <w:autoRedefine/>
    <w:rsid w:val="00274331"/>
    <w:pPr>
      <w:tabs>
        <w:tab w:val="right" w:leader="dot" w:pos="9629"/>
      </w:tabs>
      <w:spacing w:before="60" w:after="60"/>
      <w:ind w:left="1260" w:hanging="693"/>
      <w:jc w:val="left"/>
    </w:pPr>
    <w:rPr>
      <w:rFonts w:ascii="Futura Bk BT" w:hAnsi="Futura Bk BT"/>
      <w:noProof/>
      <w:sz w:val="20"/>
      <w:szCs w:val="20"/>
    </w:rPr>
  </w:style>
  <w:style w:type="character" w:customStyle="1" w:styleId="Sommario2Carattere">
    <w:name w:val="Sommario2 Carattere"/>
    <w:link w:val="Sommario2"/>
    <w:rsid w:val="00274331"/>
    <w:rPr>
      <w:rFonts w:ascii="Futura Bk BT" w:eastAsia="Times New Roman" w:hAnsi="Futura Bk BT" w:cs="Times New Roman"/>
      <w:noProof/>
      <w:sz w:val="20"/>
      <w:szCs w:val="20"/>
      <w:lang w:eastAsia="it-IT"/>
    </w:rPr>
  </w:style>
  <w:style w:type="character" w:customStyle="1" w:styleId="TestoTabellaCarattere">
    <w:name w:val="Testo Tabella Carattere"/>
    <w:link w:val="TestoTabella"/>
    <w:rsid w:val="00274331"/>
    <w:rPr>
      <w:rFonts w:ascii="Arial" w:eastAsia="Times New Roman" w:hAnsi="Arial" w:cs="Arial"/>
      <w:sz w:val="16"/>
      <w:szCs w:val="16"/>
      <w:lang w:eastAsia="it-IT"/>
    </w:rPr>
  </w:style>
  <w:style w:type="paragraph" w:customStyle="1" w:styleId="CarattereCarattereCarattereCarattereCarattereCarattere">
    <w:name w:val="Carattere Carattere Carattere Carattere Carattere Carattere"/>
    <w:basedOn w:val="Normal"/>
    <w:rsid w:val="00274331"/>
    <w:pPr>
      <w:widowControl/>
      <w:spacing w:before="120" w:after="120" w:line="240" w:lineRule="exact"/>
      <w:jc w:val="left"/>
    </w:pPr>
    <w:rPr>
      <w:rFonts w:ascii="Tahoma" w:hAnsi="Tahoma"/>
      <w:sz w:val="20"/>
      <w:szCs w:val="20"/>
      <w:lang w:val="en-US" w:eastAsia="en-US"/>
    </w:rPr>
  </w:style>
  <w:style w:type="paragraph" w:styleId="TOC1">
    <w:name w:val="toc 1"/>
    <w:basedOn w:val="Normal"/>
    <w:next w:val="Normal"/>
    <w:autoRedefine/>
    <w:uiPriority w:val="39"/>
    <w:semiHidden/>
    <w:unhideWhenUsed/>
    <w:rsid w:val="00274331"/>
    <w:pPr>
      <w:spacing w:after="100"/>
    </w:pPr>
  </w:style>
  <w:style w:type="paragraph" w:styleId="TOC2">
    <w:name w:val="toc 2"/>
    <w:basedOn w:val="Normal"/>
    <w:next w:val="Normal"/>
    <w:autoRedefine/>
    <w:uiPriority w:val="39"/>
    <w:semiHidden/>
    <w:unhideWhenUsed/>
    <w:rsid w:val="00274331"/>
    <w:pPr>
      <w:spacing w:after="100"/>
      <w:ind w:left="220"/>
    </w:pPr>
  </w:style>
  <w:style w:type="paragraph" w:styleId="BalloonText">
    <w:name w:val="Balloon Text"/>
    <w:basedOn w:val="Normal"/>
    <w:link w:val="BalloonTextChar"/>
    <w:uiPriority w:val="99"/>
    <w:semiHidden/>
    <w:unhideWhenUsed/>
    <w:rsid w:val="00274331"/>
    <w:pPr>
      <w:spacing w:after="0"/>
    </w:pPr>
    <w:rPr>
      <w:rFonts w:ascii="Tahoma" w:hAnsi="Tahoma" w:cs="Tahoma"/>
      <w:sz w:val="16"/>
      <w:szCs w:val="16"/>
    </w:rPr>
  </w:style>
  <w:style w:type="character" w:customStyle="1" w:styleId="BalloonTextChar">
    <w:name w:val="Balloon Text Char"/>
    <w:link w:val="BalloonText"/>
    <w:uiPriority w:val="99"/>
    <w:semiHidden/>
    <w:rsid w:val="00274331"/>
    <w:rPr>
      <w:rFonts w:ascii="Tahoma" w:eastAsia="Times New Roman" w:hAnsi="Tahoma" w:cs="Tahoma"/>
      <w:sz w:val="16"/>
      <w:szCs w:val="16"/>
      <w:lang w:eastAsia="it-IT"/>
    </w:rPr>
  </w:style>
  <w:style w:type="paragraph" w:customStyle="1" w:styleId="TitoloPOS0">
    <w:name w:val="Titolo POS"/>
    <w:basedOn w:val="Header"/>
    <w:link w:val="TitoloPOSCarattere"/>
    <w:rsid w:val="00274331"/>
    <w:pPr>
      <w:jc w:val="center"/>
    </w:pPr>
    <w:rPr>
      <w:rFonts w:ascii="Arial" w:hAnsi="Arial"/>
      <w:b/>
    </w:rPr>
  </w:style>
  <w:style w:type="character" w:customStyle="1" w:styleId="TitoloPOSCarattere">
    <w:name w:val="Titolo POS Carattere"/>
    <w:link w:val="TitoloPOS0"/>
    <w:rsid w:val="00274331"/>
    <w:rPr>
      <w:rFonts w:ascii="Arial" w:eastAsia="Times New Roman" w:hAnsi="Arial" w:cs="Times New Roman"/>
      <w:b/>
      <w:sz w:val="22"/>
      <w:szCs w:val="24"/>
      <w:lang w:val="it-IT" w:eastAsia="it-IT" w:bidi="ar-SA"/>
    </w:rPr>
  </w:style>
  <w:style w:type="character" w:styleId="Hyperlink">
    <w:name w:val="Hyperlink"/>
    <w:uiPriority w:val="99"/>
    <w:rsid w:val="0078205C"/>
    <w:rPr>
      <w:rFonts w:cs="Times New Roman"/>
      <w:color w:val="0000FF"/>
      <w:u w:val="single"/>
    </w:rPr>
  </w:style>
  <w:style w:type="paragraph" w:customStyle="1" w:styleId="NormaleTESTO">
    <w:name w:val="Normale.TESTO"/>
    <w:uiPriority w:val="99"/>
    <w:rsid w:val="0078205C"/>
    <w:pPr>
      <w:widowControl w:val="0"/>
      <w:spacing w:before="120"/>
      <w:jc w:val="both"/>
    </w:pPr>
    <w:rPr>
      <w:rFonts w:ascii="Courier PS" w:eastAsia="Times New Roman" w:hAnsi="Courier PS" w:cs="Courier PS"/>
      <w:sz w:val="24"/>
      <w:szCs w:val="24"/>
    </w:rPr>
  </w:style>
  <w:style w:type="character" w:styleId="FootnoteReference">
    <w:name w:val="footnote reference"/>
    <w:aliases w:val="Footnote symbol,Nota a piè di pagina"/>
    <w:uiPriority w:val="99"/>
    <w:semiHidden/>
    <w:rsid w:val="0078205C"/>
    <w:rPr>
      <w:rFonts w:cs="Times New Roman"/>
      <w:vertAlign w:val="superscript"/>
    </w:rPr>
  </w:style>
  <w:style w:type="paragraph" w:styleId="NoSpacing">
    <w:name w:val="No Spacing"/>
    <w:uiPriority w:val="99"/>
    <w:qFormat/>
    <w:rsid w:val="0078205C"/>
    <w:rPr>
      <w:rFonts w:eastAsia="Times New Roman" w:cs="Calibri"/>
      <w:sz w:val="22"/>
      <w:szCs w:val="22"/>
    </w:rPr>
  </w:style>
  <w:style w:type="table" w:styleId="TableGrid">
    <w:name w:val="Table Grid"/>
    <w:basedOn w:val="TableNormal"/>
    <w:uiPriority w:val="59"/>
    <w:rsid w:val="00EF7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344A2"/>
    <w:rPr>
      <w:sz w:val="20"/>
      <w:szCs w:val="20"/>
    </w:rPr>
  </w:style>
  <w:style w:type="character" w:customStyle="1" w:styleId="FootnoteTextChar">
    <w:name w:val="Footnote Text Char"/>
    <w:link w:val="FootnoteText"/>
    <w:uiPriority w:val="99"/>
    <w:semiHidden/>
    <w:rsid w:val="00B344A2"/>
    <w:rPr>
      <w:rFonts w:ascii="Arial" w:eastAsia="Times New Roman" w:hAnsi="Arial"/>
    </w:rPr>
  </w:style>
  <w:style w:type="paragraph" w:styleId="ListParagraph">
    <w:name w:val="List Paragraph"/>
    <w:aliases w:val="Punto elenco 1,Normal bullet 2,Bullet list,Numbered List,List Paragraph1,Elenco num ARGEA,Titolo linee di attività,Table of contents numbered,Yellow Bullet,Paragraph,Citation List,List Paragraph (numbered (a)),Heading 2_sj,lp1,p"/>
    <w:basedOn w:val="Normal"/>
    <w:link w:val="ListParagraphChar"/>
    <w:uiPriority w:val="34"/>
    <w:qFormat/>
    <w:rsid w:val="00B344A2"/>
    <w:pPr>
      <w:ind w:left="708"/>
    </w:pPr>
  </w:style>
  <w:style w:type="character" w:styleId="CommentReference">
    <w:name w:val="annotation reference"/>
    <w:basedOn w:val="DefaultParagraphFont"/>
    <w:uiPriority w:val="99"/>
    <w:semiHidden/>
    <w:unhideWhenUsed/>
    <w:rsid w:val="00CD4D67"/>
    <w:rPr>
      <w:sz w:val="16"/>
      <w:szCs w:val="16"/>
    </w:rPr>
  </w:style>
  <w:style w:type="paragraph" w:styleId="CommentText">
    <w:name w:val="annotation text"/>
    <w:basedOn w:val="Normal"/>
    <w:link w:val="CommentTextChar"/>
    <w:uiPriority w:val="99"/>
    <w:unhideWhenUsed/>
    <w:rsid w:val="00CD4D67"/>
    <w:rPr>
      <w:sz w:val="20"/>
      <w:szCs w:val="20"/>
    </w:rPr>
  </w:style>
  <w:style w:type="character" w:customStyle="1" w:styleId="CommentTextChar">
    <w:name w:val="Comment Text Char"/>
    <w:basedOn w:val="DefaultParagraphFont"/>
    <w:link w:val="CommentText"/>
    <w:uiPriority w:val="99"/>
    <w:rsid w:val="00CD4D67"/>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CD4D67"/>
    <w:rPr>
      <w:b/>
      <w:bCs/>
    </w:rPr>
  </w:style>
  <w:style w:type="character" w:customStyle="1" w:styleId="CommentSubjectChar">
    <w:name w:val="Comment Subject Char"/>
    <w:basedOn w:val="CommentTextChar"/>
    <w:link w:val="CommentSubject"/>
    <w:uiPriority w:val="99"/>
    <w:semiHidden/>
    <w:rsid w:val="00CD4D67"/>
    <w:rPr>
      <w:rFonts w:ascii="Arial" w:eastAsia="Times New Roman" w:hAnsi="Arial"/>
      <w:b/>
      <w:bCs/>
    </w:rPr>
  </w:style>
  <w:style w:type="character" w:customStyle="1" w:styleId="Heading2Char">
    <w:name w:val="Heading 2 Char"/>
    <w:basedOn w:val="DefaultParagraphFont"/>
    <w:link w:val="Heading2"/>
    <w:uiPriority w:val="9"/>
    <w:semiHidden/>
    <w:rsid w:val="009B690F"/>
    <w:rPr>
      <w:rFonts w:ascii="Calibri Light" w:eastAsia="Times New Roman" w:hAnsi="Calibri Light"/>
      <w:color w:val="2E74B5"/>
      <w:sz w:val="26"/>
      <w:szCs w:val="26"/>
    </w:rPr>
  </w:style>
  <w:style w:type="paragraph" w:customStyle="1" w:styleId="a5bElencopuntatolettere">
    <w:name w:val="a5b) Elenco puntato lettere"/>
    <w:basedOn w:val="Normal"/>
    <w:rsid w:val="009B690F"/>
    <w:pPr>
      <w:widowControl/>
      <w:numPr>
        <w:numId w:val="8"/>
      </w:numPr>
      <w:spacing w:after="0" w:line="360" w:lineRule="auto"/>
    </w:pPr>
    <w:rPr>
      <w:rFonts w:ascii="Tahoma" w:hAnsi="Tahoma" w:cs="Tahoma"/>
      <w:szCs w:val="22"/>
    </w:rPr>
  </w:style>
  <w:style w:type="paragraph" w:styleId="Revision">
    <w:name w:val="Revision"/>
    <w:hidden/>
    <w:uiPriority w:val="99"/>
    <w:semiHidden/>
    <w:rsid w:val="000027AF"/>
    <w:rPr>
      <w:rFonts w:ascii="Arial" w:eastAsia="Times New Roman" w:hAnsi="Arial"/>
      <w:sz w:val="22"/>
      <w:szCs w:val="24"/>
    </w:rPr>
  </w:style>
  <w:style w:type="character" w:customStyle="1" w:styleId="ListParagraphChar">
    <w:name w:val="List Paragraph Char"/>
    <w:aliases w:val="Punto elenco 1 Char,Normal bullet 2 Char,Bullet list Char,Numbered List Char,List Paragraph1 Char,Elenco num ARGEA Char,Titolo linee di attività Char,Table of contents numbered Char,Yellow Bullet Char,Paragraph Char,Heading 2_sj Char"/>
    <w:link w:val="ListParagraph"/>
    <w:uiPriority w:val="34"/>
    <w:qFormat/>
    <w:rsid w:val="008654FB"/>
    <w:rPr>
      <w:rFonts w:ascii="Arial" w:eastAsia="Times New Roman" w:hAnsi="Arial"/>
      <w:sz w:val="22"/>
      <w:szCs w:val="24"/>
    </w:rPr>
  </w:style>
  <w:style w:type="paragraph" w:customStyle="1" w:styleId="Default">
    <w:name w:val="Default"/>
    <w:rsid w:val="009410FC"/>
    <w:pPr>
      <w:autoSpaceDE w:val="0"/>
      <w:autoSpaceDN w:val="0"/>
      <w:adjustRightInd w:val="0"/>
    </w:pPr>
    <w:rPr>
      <w:rFonts w:ascii="EUAlbertina" w:hAnsi="EUAlbertina" w:cs="EUAlbertina"/>
      <w:color w:val="000000"/>
      <w:sz w:val="24"/>
      <w:szCs w:val="24"/>
    </w:rPr>
  </w:style>
  <w:style w:type="character" w:customStyle="1" w:styleId="Menzionenonrisolta1">
    <w:name w:val="Menzione non risolta1"/>
    <w:basedOn w:val="DefaultParagraphFont"/>
    <w:uiPriority w:val="99"/>
    <w:semiHidden/>
    <w:unhideWhenUsed/>
    <w:rsid w:val="00DF2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050923">
      <w:bodyDiv w:val="1"/>
      <w:marLeft w:val="0"/>
      <w:marRight w:val="0"/>
      <w:marTop w:val="0"/>
      <w:marBottom w:val="0"/>
      <w:divBdr>
        <w:top w:val="none" w:sz="0" w:space="0" w:color="auto"/>
        <w:left w:val="none" w:sz="0" w:space="0" w:color="auto"/>
        <w:bottom w:val="none" w:sz="0" w:space="0" w:color="auto"/>
        <w:right w:val="none" w:sz="0" w:space="0" w:color="auto"/>
      </w:divBdr>
    </w:div>
    <w:div w:id="1557474504">
      <w:bodyDiv w:val="1"/>
      <w:marLeft w:val="0"/>
      <w:marRight w:val="0"/>
      <w:marTop w:val="0"/>
      <w:marBottom w:val="0"/>
      <w:divBdr>
        <w:top w:val="none" w:sz="0" w:space="0" w:color="auto"/>
        <w:left w:val="none" w:sz="0" w:space="0" w:color="auto"/>
        <w:bottom w:val="none" w:sz="0" w:space="0" w:color="auto"/>
        <w:right w:val="none" w:sz="0" w:space="0" w:color="auto"/>
      </w:divBdr>
    </w:div>
    <w:div w:id="191642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pec.rupar.pugl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33CCD-6828-4188-A9FA-885EDF13E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5872</Words>
  <Characters>33472</Characters>
  <Application>Microsoft Office Word</Application>
  <DocSecurity>0</DocSecurity>
  <Lines>278</Lines>
  <Paragraphs>78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Ernst &amp; Young</Company>
  <LinksUpToDate>false</LinksUpToDate>
  <CharactersWithSpaces>39266</CharactersWithSpaces>
  <SharedDoc>false</SharedDoc>
  <HLinks>
    <vt:vector size="24" baseType="variant">
      <vt:variant>
        <vt:i4>1048589</vt:i4>
      </vt:variant>
      <vt:variant>
        <vt:i4>6</vt:i4>
      </vt:variant>
      <vt:variant>
        <vt:i4>0</vt:i4>
      </vt:variant>
      <vt:variant>
        <vt:i4>5</vt:i4>
      </vt:variant>
      <vt:variant>
        <vt:lpwstr>http://www.regione.puglia.it/</vt:lpwstr>
      </vt:variant>
      <vt:variant>
        <vt:lpwstr/>
      </vt:variant>
      <vt:variant>
        <vt:i4>1048589</vt:i4>
      </vt:variant>
      <vt:variant>
        <vt:i4>3</vt:i4>
      </vt:variant>
      <vt:variant>
        <vt:i4>0</vt:i4>
      </vt:variant>
      <vt:variant>
        <vt:i4>5</vt:i4>
      </vt:variant>
      <vt:variant>
        <vt:lpwstr>http://www.regione.puglia.it/</vt:lpwstr>
      </vt:variant>
      <vt:variant>
        <vt:lpwstr/>
      </vt:variant>
      <vt:variant>
        <vt:i4>1048589</vt:i4>
      </vt:variant>
      <vt:variant>
        <vt:i4>0</vt:i4>
      </vt:variant>
      <vt:variant>
        <vt:i4>0</vt:i4>
      </vt:variant>
      <vt:variant>
        <vt:i4>5</vt:i4>
      </vt:variant>
      <vt:variant>
        <vt:lpwstr>http://www.regione.puglia.it/</vt:lpwstr>
      </vt:variant>
      <vt:variant>
        <vt:lpwstr/>
      </vt:variant>
      <vt:variant>
        <vt:i4>6488078</vt:i4>
      </vt:variant>
      <vt:variant>
        <vt:i4>3</vt:i4>
      </vt:variant>
      <vt:variant>
        <vt:i4>0</vt:i4>
      </vt:variant>
      <vt:variant>
        <vt:i4>5</vt:i4>
      </vt:variant>
      <vt:variant>
        <vt:lpwstr>http://www.google.it/url?sa=i&amp;rct=j&amp;q=&amp;esrc=s&amp;source=images&amp;cd=&amp;cad=rja&amp;uact=8&amp;ved=0CAcQjRxqFQoTCJynrfOFiMkCFQo5FAodylkA1A&amp;url=http://www.sviluppoeconomico.gov.it/&amp;psig=AFQjCNGuWaxX7y7QSxLKJoGJhQWc9s_-Kw&amp;ust=1447320137756680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Magarò</dc:creator>
  <cp:lastModifiedBy>Alessia Palasciano</cp:lastModifiedBy>
  <cp:revision>2</cp:revision>
  <cp:lastPrinted>2024-05-09T10:48:00Z</cp:lastPrinted>
  <dcterms:created xsi:type="dcterms:W3CDTF">2024-05-10T10:19:00Z</dcterms:created>
  <dcterms:modified xsi:type="dcterms:W3CDTF">2024-05-10T10:19:00Z</dcterms:modified>
</cp:coreProperties>
</file>